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D1" w:rsidRPr="009B52F0" w:rsidRDefault="00CE207D">
      <w:pPr>
        <w:rPr>
          <w:sz w:val="32"/>
          <w:szCs w:val="32"/>
        </w:rPr>
      </w:pPr>
      <w:bookmarkStart w:id="0" w:name="_GoBack"/>
      <w:bookmarkEnd w:id="0"/>
      <w:r w:rsidRPr="009B52F0">
        <w:rPr>
          <w:sz w:val="32"/>
          <w:szCs w:val="32"/>
        </w:rPr>
        <w:t>APIC Section</w:t>
      </w:r>
      <w:r w:rsidR="00A531DF">
        <w:rPr>
          <w:sz w:val="32"/>
          <w:szCs w:val="32"/>
        </w:rPr>
        <w:t xml:space="preserve"> Community</w:t>
      </w:r>
      <w:r w:rsidRPr="009B52F0">
        <w:rPr>
          <w:sz w:val="32"/>
          <w:szCs w:val="32"/>
        </w:rPr>
        <w:t xml:space="preserve"> Moderator </w:t>
      </w:r>
      <w:r w:rsidR="00082B67">
        <w:rPr>
          <w:sz w:val="32"/>
          <w:szCs w:val="32"/>
        </w:rPr>
        <w:t xml:space="preserve"> Program</w:t>
      </w:r>
    </w:p>
    <w:p w:rsidR="00CE207D" w:rsidRPr="00CE207D" w:rsidRDefault="00CE207D">
      <w:pPr>
        <w:rPr>
          <w:b/>
        </w:rPr>
      </w:pPr>
      <w:r w:rsidRPr="00CE207D">
        <w:rPr>
          <w:b/>
        </w:rPr>
        <w:t>General</w:t>
      </w:r>
      <w:r w:rsidR="00A531DF">
        <w:rPr>
          <w:b/>
        </w:rPr>
        <w:t xml:space="preserve"> Moderator</w:t>
      </w:r>
      <w:r w:rsidRPr="00CE207D">
        <w:rPr>
          <w:b/>
        </w:rPr>
        <w:t xml:space="preserve"> Job Description </w:t>
      </w:r>
    </w:p>
    <w:p w:rsidR="002709D0" w:rsidRPr="002709D0" w:rsidRDefault="00CE207D" w:rsidP="002709D0">
      <w:r>
        <w:t>The Section</w:t>
      </w:r>
      <w:r w:rsidR="00A531DF">
        <w:t xml:space="preserve"> Community</w:t>
      </w:r>
      <w:r>
        <w:t xml:space="preserve"> Moderator</w:t>
      </w:r>
      <w:r w:rsidR="00A531DF">
        <w:t xml:space="preserve"> program exists to </w:t>
      </w:r>
      <w:r>
        <w:t>enhance and</w:t>
      </w:r>
      <w:r w:rsidRPr="006A6779">
        <w:t xml:space="preserve"> maximize section/practice setting networking and engagement</w:t>
      </w:r>
      <w:r>
        <w:t xml:space="preserve"> among APIC members.  The main </w:t>
      </w:r>
      <w:r w:rsidR="00123B65">
        <w:t>goals of the community moderators are</w:t>
      </w:r>
      <w:r>
        <w:t xml:space="preserve"> </w:t>
      </w:r>
      <w:r w:rsidRPr="006A6779">
        <w:t xml:space="preserve">to </w:t>
      </w:r>
      <w:r>
        <w:t xml:space="preserve">stimulate </w:t>
      </w:r>
      <w:r w:rsidRPr="006A6779">
        <w:t>helpful and engaging communit</w:t>
      </w:r>
      <w:r w:rsidR="00AE72BD">
        <w:t xml:space="preserve">y discussion </w:t>
      </w:r>
      <w:r w:rsidR="00A531DF">
        <w:t xml:space="preserve">as well as offer practice-related and organizational </w:t>
      </w:r>
      <w:r w:rsidR="002709D0" w:rsidRPr="002709D0">
        <w:rPr>
          <w:rFonts w:eastAsia="Times New Roman" w:cs="Times New Roman"/>
        </w:rPr>
        <w:t>support.</w:t>
      </w:r>
    </w:p>
    <w:p w:rsidR="005F2547" w:rsidRPr="005F2547" w:rsidRDefault="005F2547" w:rsidP="005F2547">
      <w:pPr>
        <w:pStyle w:val="PlainText"/>
        <w:rPr>
          <w:b/>
        </w:rPr>
      </w:pPr>
      <w:r w:rsidRPr="005F2547">
        <w:rPr>
          <w:b/>
        </w:rPr>
        <w:t xml:space="preserve">Structure of the Program </w:t>
      </w:r>
    </w:p>
    <w:p w:rsidR="00A531DF" w:rsidRDefault="005F2547" w:rsidP="009B52F0">
      <w:pPr>
        <w:pStyle w:val="PlainText"/>
        <w:numPr>
          <w:ilvl w:val="0"/>
          <w:numId w:val="2"/>
        </w:numPr>
      </w:pPr>
      <w:r w:rsidRPr="002709D0">
        <w:rPr>
          <w:b/>
        </w:rPr>
        <w:t>Number of Moderator</w:t>
      </w:r>
      <w:r w:rsidR="002A1888">
        <w:rPr>
          <w:b/>
        </w:rPr>
        <w:t xml:space="preserve"> (s)</w:t>
      </w:r>
    </w:p>
    <w:p w:rsidR="005F2547" w:rsidRDefault="00A531DF" w:rsidP="00A531DF">
      <w:pPr>
        <w:pStyle w:val="PlainText"/>
        <w:numPr>
          <w:ilvl w:val="0"/>
          <w:numId w:val="11"/>
        </w:numPr>
      </w:pPr>
      <w:r>
        <w:t>Large sections (500 + members</w:t>
      </w:r>
      <w:r w:rsidR="005F2547">
        <w:t>), minimum 3 -maximum 5 moderators</w:t>
      </w:r>
      <w:r w:rsidR="00F53EE4">
        <w:t xml:space="preserve">. </w:t>
      </w:r>
    </w:p>
    <w:p w:rsidR="00A531DF" w:rsidRDefault="00A531DF" w:rsidP="00A531DF">
      <w:pPr>
        <w:pStyle w:val="PlainText"/>
        <w:numPr>
          <w:ilvl w:val="0"/>
          <w:numId w:val="11"/>
        </w:numPr>
      </w:pPr>
      <w:r>
        <w:t>Medium sections (20</w:t>
      </w:r>
      <w:r w:rsidR="00706045">
        <w:t>1</w:t>
      </w:r>
      <w:r>
        <w:t>-</w:t>
      </w:r>
      <w:r w:rsidR="00706045">
        <w:t>499</w:t>
      </w:r>
      <w:r w:rsidR="00FD733C">
        <w:t xml:space="preserve"> </w:t>
      </w:r>
      <w:r>
        <w:t>members), minimum 2-maximum 3 moderators.</w:t>
      </w:r>
    </w:p>
    <w:p w:rsidR="005F2547" w:rsidRDefault="00F53EE4" w:rsidP="00A531DF">
      <w:pPr>
        <w:pStyle w:val="PlainText"/>
        <w:numPr>
          <w:ilvl w:val="0"/>
          <w:numId w:val="11"/>
        </w:numPr>
      </w:pPr>
      <w:r>
        <w:t>S</w:t>
      </w:r>
      <w:r w:rsidR="00B11A9A">
        <w:t>mall sections (</w:t>
      </w:r>
      <w:r w:rsidR="00A531DF">
        <w:t>&lt; 200 members) minimum 1- maximum 2</w:t>
      </w:r>
      <w:r w:rsidR="005F2547">
        <w:t xml:space="preserve"> moderators</w:t>
      </w:r>
      <w:r w:rsidR="003F3B3F">
        <w:t>.</w:t>
      </w:r>
    </w:p>
    <w:p w:rsidR="009B52F0" w:rsidRDefault="009B52F0" w:rsidP="005F2547">
      <w:pPr>
        <w:pStyle w:val="PlainText"/>
      </w:pPr>
    </w:p>
    <w:p w:rsidR="005F2547" w:rsidRDefault="005F2547" w:rsidP="005F2547">
      <w:pPr>
        <w:pStyle w:val="PlainText"/>
        <w:numPr>
          <w:ilvl w:val="0"/>
          <w:numId w:val="2"/>
        </w:numPr>
        <w:rPr>
          <w:b/>
        </w:rPr>
      </w:pPr>
      <w:r w:rsidRPr="002709D0">
        <w:rPr>
          <w:b/>
        </w:rPr>
        <w:t>Selection Criteria</w:t>
      </w:r>
    </w:p>
    <w:p w:rsidR="005F2547" w:rsidRPr="00BA6A56" w:rsidRDefault="000761EF" w:rsidP="00BB6C92">
      <w:pPr>
        <w:pStyle w:val="PlainText"/>
        <w:numPr>
          <w:ilvl w:val="0"/>
          <w:numId w:val="12"/>
        </w:numPr>
      </w:pPr>
      <w:r>
        <w:t>A c</w:t>
      </w:r>
      <w:r w:rsidR="00A531DF" w:rsidRPr="00BA6A56">
        <w:t xml:space="preserve">ompleted </w:t>
      </w:r>
      <w:hyperlink r:id="rId6" w:history="1">
        <w:r w:rsidR="00BB6C92" w:rsidRPr="006406C9">
          <w:rPr>
            <w:rStyle w:val="Hyperlink"/>
          </w:rPr>
          <w:t>section moderator application</w:t>
        </w:r>
      </w:hyperlink>
      <w:r w:rsidR="00BB6C92">
        <w:t>.</w:t>
      </w:r>
      <w:r w:rsidR="00C775E5">
        <w:t xml:space="preserve"> </w:t>
      </w:r>
    </w:p>
    <w:p w:rsidR="005F2547" w:rsidRDefault="00F53EE4" w:rsidP="00A531DF">
      <w:pPr>
        <w:pStyle w:val="PlainText"/>
        <w:numPr>
          <w:ilvl w:val="0"/>
          <w:numId w:val="12"/>
        </w:numPr>
      </w:pPr>
      <w:r w:rsidRPr="00BA6A56">
        <w:t xml:space="preserve">Minimum </w:t>
      </w:r>
      <w:r w:rsidR="00BA6A56" w:rsidRPr="00BA6A56">
        <w:t>1</w:t>
      </w:r>
      <w:r w:rsidR="000761EF">
        <w:t xml:space="preserve"> </w:t>
      </w:r>
      <w:r w:rsidR="00BA6A56">
        <w:t>year</w:t>
      </w:r>
      <w:r>
        <w:t xml:space="preserve"> </w:t>
      </w:r>
      <w:r w:rsidR="00A531DF">
        <w:t xml:space="preserve">of </w:t>
      </w:r>
      <w:r>
        <w:t>m</w:t>
      </w:r>
      <w:r w:rsidR="005F2547">
        <w:t>ember</w:t>
      </w:r>
      <w:r>
        <w:t>ship</w:t>
      </w:r>
      <w:r w:rsidR="005F2547">
        <w:t xml:space="preserve"> </w:t>
      </w:r>
      <w:r>
        <w:t>with</w:t>
      </w:r>
      <w:r w:rsidR="00BA6A56">
        <w:t>in</w:t>
      </w:r>
      <w:r>
        <w:t xml:space="preserve"> the secti</w:t>
      </w:r>
      <w:r w:rsidR="00BA6A56">
        <w:t>on applied for.</w:t>
      </w:r>
    </w:p>
    <w:p w:rsidR="005F2547" w:rsidRDefault="003F3B3F" w:rsidP="00A531DF">
      <w:pPr>
        <w:pStyle w:val="PlainText"/>
        <w:numPr>
          <w:ilvl w:val="0"/>
          <w:numId w:val="12"/>
        </w:numPr>
      </w:pPr>
      <w:r>
        <w:t>Minimum 2 years’ experience</w:t>
      </w:r>
      <w:r w:rsidR="00536080">
        <w:t xml:space="preserve"> in </w:t>
      </w:r>
      <w:r w:rsidR="00D61E0D">
        <w:t>respective</w:t>
      </w:r>
      <w:r w:rsidR="005F2547">
        <w:t xml:space="preserve"> practice</w:t>
      </w:r>
      <w:r w:rsidR="00BA6A56">
        <w:t xml:space="preserve"> setting</w:t>
      </w:r>
      <w:r>
        <w:t>.</w:t>
      </w:r>
    </w:p>
    <w:p w:rsidR="005F2547" w:rsidRPr="00EC05D4" w:rsidRDefault="00C775E5" w:rsidP="00A531DF">
      <w:pPr>
        <w:pStyle w:val="PlainText"/>
        <w:numPr>
          <w:ilvl w:val="0"/>
          <w:numId w:val="12"/>
        </w:numPr>
      </w:pPr>
      <w:r>
        <w:t>One (1)</w:t>
      </w:r>
      <w:r w:rsidRPr="00EC05D4">
        <w:t xml:space="preserve"> </w:t>
      </w:r>
      <w:r w:rsidR="005F2547" w:rsidRPr="00EC05D4">
        <w:t>peer</w:t>
      </w:r>
      <w:r w:rsidR="00BA6A56" w:rsidRPr="00EC05D4">
        <w:t xml:space="preserve"> reference</w:t>
      </w:r>
      <w:r w:rsidR="003F3B3F" w:rsidRPr="00EC05D4">
        <w:t>.</w:t>
      </w:r>
    </w:p>
    <w:p w:rsidR="00BA6A56" w:rsidRPr="00C775E5" w:rsidRDefault="00BA6A56" w:rsidP="00BA6A56">
      <w:pPr>
        <w:pStyle w:val="PlainText"/>
        <w:numPr>
          <w:ilvl w:val="0"/>
          <w:numId w:val="12"/>
        </w:numPr>
      </w:pPr>
      <w:r w:rsidRPr="00C775E5">
        <w:t xml:space="preserve">Certification in </w:t>
      </w:r>
      <w:r w:rsidR="00EC05D4" w:rsidRPr="00C775E5">
        <w:t>Infection Control</w:t>
      </w:r>
      <w:r w:rsidR="00FD733C">
        <w:t xml:space="preserve"> (CIC)</w:t>
      </w:r>
      <w:r w:rsidR="00EC05D4" w:rsidRPr="00C775E5">
        <w:t xml:space="preserve"> is </w:t>
      </w:r>
      <w:r w:rsidR="00C775E5">
        <w:t xml:space="preserve">preferred. </w:t>
      </w:r>
    </w:p>
    <w:p w:rsidR="005F2547" w:rsidRDefault="005F2547" w:rsidP="00BA6A56">
      <w:pPr>
        <w:pStyle w:val="PlainText"/>
        <w:ind w:left="1073"/>
      </w:pPr>
    </w:p>
    <w:p w:rsidR="00BA6A56" w:rsidRDefault="009B52F0" w:rsidP="00BA6A56">
      <w:pPr>
        <w:pStyle w:val="PlainText"/>
        <w:numPr>
          <w:ilvl w:val="0"/>
          <w:numId w:val="2"/>
        </w:numPr>
        <w:rPr>
          <w:b/>
        </w:rPr>
      </w:pPr>
      <w:r w:rsidRPr="002709D0">
        <w:rPr>
          <w:b/>
        </w:rPr>
        <w:t xml:space="preserve">Recruitment/Retention </w:t>
      </w:r>
      <w:r w:rsidR="003F3B3F">
        <w:rPr>
          <w:b/>
        </w:rPr>
        <w:t>Process</w:t>
      </w:r>
    </w:p>
    <w:p w:rsidR="005F2547" w:rsidRPr="00BA6A56" w:rsidRDefault="00BA6A56" w:rsidP="00BA6A56">
      <w:pPr>
        <w:pStyle w:val="PlainText"/>
        <w:numPr>
          <w:ilvl w:val="0"/>
          <w:numId w:val="14"/>
        </w:numPr>
        <w:rPr>
          <w:b/>
        </w:rPr>
      </w:pPr>
      <w:r>
        <w:t xml:space="preserve">APIC staff will announce open positions and opportunities to serve on an annual basis (or more often if necessary).  In the event of a volunteer shortage, APIC staff will reach out </w:t>
      </w:r>
      <w:r w:rsidR="00536080">
        <w:t>to active section me</w:t>
      </w:r>
      <w:r>
        <w:t xml:space="preserve">mbers to volunteer as </w:t>
      </w:r>
      <w:r w:rsidR="003F3B3F">
        <w:t>needed.</w:t>
      </w:r>
    </w:p>
    <w:p w:rsidR="00536080" w:rsidRDefault="003F3B3F" w:rsidP="00BA6A56">
      <w:pPr>
        <w:pStyle w:val="PlainText"/>
        <w:numPr>
          <w:ilvl w:val="0"/>
          <w:numId w:val="14"/>
        </w:numPr>
      </w:pPr>
      <w:r>
        <w:t>Applications are</w:t>
      </w:r>
      <w:r w:rsidR="00536080">
        <w:t xml:space="preserve"> submitted to </w:t>
      </w:r>
      <w:r w:rsidR="00C775E5">
        <w:t xml:space="preserve">the Member Services Committee (MSC) </w:t>
      </w:r>
      <w:r w:rsidR="00BA6A56">
        <w:t>for review and moderator selection.</w:t>
      </w:r>
    </w:p>
    <w:p w:rsidR="00F53EE4" w:rsidRDefault="005F2547" w:rsidP="00EC05D4">
      <w:pPr>
        <w:pStyle w:val="PlainText"/>
        <w:numPr>
          <w:ilvl w:val="0"/>
          <w:numId w:val="27"/>
        </w:numPr>
      </w:pPr>
      <w:r>
        <w:t>Moderator performance to be reviewed annually</w:t>
      </w:r>
      <w:r w:rsidR="00536080">
        <w:t xml:space="preserve"> by MSC</w:t>
      </w:r>
      <w:r w:rsidR="00EC05D4">
        <w:t xml:space="preserve"> based on elements outlined in ‘Role of the Moderator’.</w:t>
      </w:r>
    </w:p>
    <w:p w:rsidR="00D61E0D" w:rsidRDefault="00D61E0D" w:rsidP="00BA6A56">
      <w:pPr>
        <w:pStyle w:val="PlainText"/>
        <w:numPr>
          <w:ilvl w:val="0"/>
          <w:numId w:val="14"/>
        </w:numPr>
      </w:pPr>
      <w:r>
        <w:t xml:space="preserve">Moderator must notify </w:t>
      </w:r>
      <w:r w:rsidR="00BA6A56">
        <w:t xml:space="preserve">appropriate </w:t>
      </w:r>
      <w:r>
        <w:t>APIC</w:t>
      </w:r>
      <w:r w:rsidR="00BA6A56">
        <w:t xml:space="preserve"> staff</w:t>
      </w:r>
      <w:r w:rsidR="00F53EE4">
        <w:t xml:space="preserve"> of </w:t>
      </w:r>
      <w:r w:rsidR="00706045">
        <w:t xml:space="preserve">their </w:t>
      </w:r>
      <w:r w:rsidR="00F53EE4">
        <w:t>willingness to continue serving</w:t>
      </w:r>
      <w:r w:rsidR="00BA6A56">
        <w:t xml:space="preserve"> on an annual basis</w:t>
      </w:r>
      <w:r w:rsidR="003F3B3F">
        <w:t>.</w:t>
      </w:r>
      <w:r w:rsidR="00BA6A56">
        <w:t xml:space="preserve"> Moderator will also promptly communicate their inability to continue serving.</w:t>
      </w:r>
    </w:p>
    <w:p w:rsidR="00F53EE4" w:rsidRDefault="003F3B3F" w:rsidP="00BA6A56">
      <w:pPr>
        <w:pStyle w:val="PlainText"/>
        <w:numPr>
          <w:ilvl w:val="0"/>
          <w:numId w:val="14"/>
        </w:numPr>
      </w:pPr>
      <w:r>
        <w:t>Moderators must inform</w:t>
      </w:r>
      <w:r w:rsidR="00BA6A56">
        <w:t xml:space="preserve"> APIC</w:t>
      </w:r>
      <w:r w:rsidR="00F53EE4">
        <w:t xml:space="preserve"> staff</w:t>
      </w:r>
      <w:r w:rsidR="00485C7B">
        <w:t xml:space="preserve"> or </w:t>
      </w:r>
      <w:r w:rsidR="00BA6A56">
        <w:t>MSC</w:t>
      </w:r>
      <w:r w:rsidR="00F53EE4">
        <w:t xml:space="preserve"> </w:t>
      </w:r>
      <w:r w:rsidR="00BA6A56">
        <w:rPr>
          <w:rFonts w:asciiTheme="minorHAnsi" w:hAnsiTheme="minorHAnsi" w:cstheme="minorHAnsi"/>
          <w:szCs w:val="22"/>
        </w:rPr>
        <w:t xml:space="preserve">liaison of </w:t>
      </w:r>
      <w:r w:rsidR="00F53EE4" w:rsidRPr="00F53EE4">
        <w:rPr>
          <w:rFonts w:asciiTheme="minorHAnsi" w:eastAsia="Times New Roman" w:hAnsiTheme="minorHAnsi" w:cstheme="minorHAnsi"/>
          <w:color w:val="333333"/>
          <w:szCs w:val="22"/>
        </w:rPr>
        <w:t>any extended absences</w:t>
      </w:r>
      <w:r>
        <w:rPr>
          <w:rFonts w:asciiTheme="minorHAnsi" w:eastAsia="Times New Roman" w:hAnsiTheme="minorHAnsi" w:cstheme="minorHAnsi"/>
          <w:color w:val="333333"/>
          <w:szCs w:val="22"/>
        </w:rPr>
        <w:t>.</w:t>
      </w:r>
    </w:p>
    <w:p w:rsidR="00DC2992" w:rsidRDefault="00D61E0D" w:rsidP="000761EF">
      <w:pPr>
        <w:pStyle w:val="ListParagraph"/>
        <w:numPr>
          <w:ilvl w:val="0"/>
          <w:numId w:val="14"/>
        </w:numPr>
      </w:pPr>
      <w:r>
        <w:t>Moderators will receive complimentary APIC membership for one year.</w:t>
      </w:r>
    </w:p>
    <w:p w:rsidR="000761EF" w:rsidRPr="000761EF" w:rsidRDefault="000761EF" w:rsidP="000761EF">
      <w:pPr>
        <w:pStyle w:val="ListParagraph"/>
        <w:ind w:left="1134"/>
      </w:pPr>
    </w:p>
    <w:p w:rsidR="00CE207D" w:rsidRPr="00B11A9A" w:rsidRDefault="00536080" w:rsidP="00B11A9A">
      <w:pPr>
        <w:pStyle w:val="ListParagraph"/>
        <w:numPr>
          <w:ilvl w:val="0"/>
          <w:numId w:val="2"/>
        </w:numPr>
        <w:rPr>
          <w:b/>
        </w:rPr>
      </w:pPr>
      <w:r w:rsidRPr="00B11A9A">
        <w:rPr>
          <w:b/>
        </w:rPr>
        <w:t xml:space="preserve">Role </w:t>
      </w:r>
      <w:r w:rsidR="002709D0" w:rsidRPr="00B11A9A">
        <w:rPr>
          <w:b/>
        </w:rPr>
        <w:t>of the Moderator</w:t>
      </w:r>
    </w:p>
    <w:p w:rsidR="002709D0" w:rsidRDefault="003F3B3F" w:rsidP="00B11A9A">
      <w:pPr>
        <w:pStyle w:val="PlainText"/>
        <w:numPr>
          <w:ilvl w:val="0"/>
          <w:numId w:val="17"/>
        </w:numPr>
      </w:pPr>
      <w:r>
        <w:t>Review section posts weekly with expectation to s</w:t>
      </w:r>
      <w:r w:rsidR="002709D0">
        <w:t>pend</w:t>
      </w:r>
      <w:r w:rsidR="00C775E5">
        <w:t xml:space="preserve"> a</w:t>
      </w:r>
      <w:r w:rsidR="002709D0">
        <w:t xml:space="preserve"> minimum of 2 hou</w:t>
      </w:r>
      <w:r>
        <w:t>rs per month managing the commun</w:t>
      </w:r>
      <w:r w:rsidR="002709D0">
        <w:t>ities</w:t>
      </w:r>
      <w:r>
        <w:t>.</w:t>
      </w:r>
    </w:p>
    <w:p w:rsidR="00CE207D" w:rsidRPr="00B11A9A" w:rsidRDefault="002709D0" w:rsidP="00B11A9A">
      <w:pPr>
        <w:pStyle w:val="ListParagraph"/>
        <w:numPr>
          <w:ilvl w:val="0"/>
          <w:numId w:val="17"/>
        </w:numPr>
      </w:pPr>
      <w:r w:rsidRPr="00B11A9A">
        <w:rPr>
          <w:rFonts w:eastAsia="Times New Roman" w:cs="Times New Roman"/>
        </w:rPr>
        <w:t>Monitor</w:t>
      </w:r>
      <w:r w:rsidR="00CE207D" w:rsidRPr="00B11A9A">
        <w:rPr>
          <w:rFonts w:eastAsia="Times New Roman" w:cs="Times New Roman"/>
        </w:rPr>
        <w:t xml:space="preserve"> the community for abusive posts, unauthorized spam or advertisements, or any other v</w:t>
      </w:r>
      <w:r w:rsidR="00B11A9A">
        <w:rPr>
          <w:rFonts w:eastAsia="Times New Roman" w:cs="Times New Roman"/>
        </w:rPr>
        <w:t xml:space="preserve">iolations of the </w:t>
      </w:r>
      <w:hyperlink r:id="rId7" w:history="1">
        <w:r w:rsidR="00B11A9A" w:rsidRPr="00C775E5">
          <w:rPr>
            <w:rStyle w:val="Hyperlink"/>
            <w:rFonts w:eastAsia="Times New Roman" w:cs="Times New Roman"/>
          </w:rPr>
          <w:t>Posting rules and etiquette</w:t>
        </w:r>
      </w:hyperlink>
      <w:r w:rsidR="00B11A9A">
        <w:rPr>
          <w:rFonts w:eastAsia="Times New Roman" w:cs="Times New Roman"/>
        </w:rPr>
        <w:t xml:space="preserve"> (</w:t>
      </w:r>
      <w:hyperlink r:id="rId8" w:history="1">
        <w:r w:rsidR="00C775E5" w:rsidRPr="00CB6778">
          <w:rPr>
            <w:rStyle w:val="Hyperlink"/>
            <w:rFonts w:eastAsia="Times New Roman" w:cs="Times New Roman"/>
          </w:rPr>
          <w:t>http://community.apic.org/communities/postingrules</w:t>
        </w:r>
      </w:hyperlink>
      <w:r w:rsidR="00B11A9A">
        <w:rPr>
          <w:rFonts w:eastAsia="Times New Roman" w:cs="Times New Roman"/>
        </w:rPr>
        <w:t>)</w:t>
      </w:r>
      <w:r w:rsidR="00C775E5">
        <w:rPr>
          <w:rFonts w:eastAsia="Times New Roman" w:cs="Times New Roman"/>
        </w:rPr>
        <w:t xml:space="preserve"> </w:t>
      </w:r>
    </w:p>
    <w:p w:rsidR="002709D0" w:rsidRDefault="002709D0" w:rsidP="00B11A9A">
      <w:pPr>
        <w:pStyle w:val="PlainText"/>
        <w:numPr>
          <w:ilvl w:val="0"/>
          <w:numId w:val="17"/>
        </w:numPr>
      </w:pPr>
      <w:r>
        <w:t xml:space="preserve">Post </w:t>
      </w:r>
      <w:r w:rsidR="00123B65">
        <w:t xml:space="preserve">minimum </w:t>
      </w:r>
      <w:r w:rsidR="00485C7B">
        <w:t xml:space="preserve">of </w:t>
      </w:r>
      <w:r w:rsidR="00536080">
        <w:t>2</w:t>
      </w:r>
      <w:r w:rsidR="00485C7B">
        <w:t xml:space="preserve"> </w:t>
      </w:r>
      <w:r w:rsidR="00536080">
        <w:t>questions per quarte</w:t>
      </w:r>
      <w:r>
        <w:t>r to help stimulate discussion</w:t>
      </w:r>
    </w:p>
    <w:p w:rsidR="00B11A9A" w:rsidRDefault="00B11A9A" w:rsidP="00B11A9A">
      <w:pPr>
        <w:pStyle w:val="PlainText"/>
        <w:ind w:left="774"/>
      </w:pPr>
      <w:r>
        <w:t xml:space="preserve">                     -- </w:t>
      </w:r>
      <w:r w:rsidR="009E1C09">
        <w:t>i</w:t>
      </w:r>
      <w:r w:rsidR="00536080">
        <w:t xml:space="preserve">f it is noted that there </w:t>
      </w:r>
      <w:r w:rsidR="00BB6C92">
        <w:t>is little</w:t>
      </w:r>
      <w:r>
        <w:t xml:space="preserve"> to </w:t>
      </w:r>
      <w:r w:rsidR="00536080">
        <w:t>no discussion</w:t>
      </w:r>
      <w:r>
        <w:t xml:space="preserve"> </w:t>
      </w:r>
      <w:r w:rsidR="00123B65">
        <w:t>(</w:t>
      </w:r>
      <w:r w:rsidR="00536080">
        <w:t xml:space="preserve">less than 3 </w:t>
      </w:r>
      <w:r w:rsidR="00123B65">
        <w:t>posts</w:t>
      </w:r>
      <w:r w:rsidR="00536080">
        <w:t>)</w:t>
      </w:r>
      <w:r w:rsidR="0046787A">
        <w:t>, post</w:t>
      </w:r>
      <w:r w:rsidR="00F41559">
        <w:t xml:space="preserve"> 2</w:t>
      </w:r>
      <w:r w:rsidR="00123B65">
        <w:t xml:space="preserve"> </w:t>
      </w:r>
      <w:r>
        <w:t xml:space="preserve">   </w:t>
      </w:r>
    </w:p>
    <w:p w:rsidR="00536080" w:rsidRDefault="00B11A9A" w:rsidP="00B11A9A">
      <w:pPr>
        <w:pStyle w:val="PlainText"/>
        <w:ind w:left="774"/>
      </w:pPr>
      <w:r>
        <w:t xml:space="preserve">                        </w:t>
      </w:r>
      <w:r w:rsidR="00123B65">
        <w:t>question</w:t>
      </w:r>
      <w:r w:rsidR="00F41559">
        <w:t>s</w:t>
      </w:r>
      <w:r>
        <w:t xml:space="preserve"> within that month</w:t>
      </w:r>
      <w:r w:rsidR="009E1C09">
        <w:t xml:space="preserve"> and monitor </w:t>
      </w:r>
      <w:r w:rsidR="00D61E0D">
        <w:t>site for activity.</w:t>
      </w:r>
    </w:p>
    <w:p w:rsidR="00C775E5" w:rsidRDefault="00C775E5" w:rsidP="00C775E5">
      <w:pPr>
        <w:pStyle w:val="PlainText"/>
        <w:numPr>
          <w:ilvl w:val="0"/>
          <w:numId w:val="17"/>
        </w:numPr>
      </w:pPr>
      <w:r>
        <w:t xml:space="preserve">Assess community posts quarterly to determine if the group is active or not; share inactive determinations with APIC staff and/or MSC liaison   </w:t>
      </w:r>
    </w:p>
    <w:p w:rsidR="00C775E5" w:rsidRDefault="00C775E5" w:rsidP="00B11A9A">
      <w:pPr>
        <w:pStyle w:val="PlainText"/>
        <w:ind w:left="774"/>
      </w:pPr>
    </w:p>
    <w:p w:rsidR="009E1C09" w:rsidRDefault="00123B65" w:rsidP="00B11A9A">
      <w:pPr>
        <w:pStyle w:val="PlainText"/>
        <w:numPr>
          <w:ilvl w:val="0"/>
          <w:numId w:val="21"/>
        </w:numPr>
      </w:pPr>
      <w:r>
        <w:lastRenderedPageBreak/>
        <w:t>R</w:t>
      </w:r>
      <w:r w:rsidR="00536080">
        <w:t xml:space="preserve">espond to questions that </w:t>
      </w:r>
      <w:r w:rsidR="00C775E5">
        <w:t xml:space="preserve">do </w:t>
      </w:r>
      <w:r w:rsidR="00536080">
        <w:t>not receive responses</w:t>
      </w:r>
      <w:r w:rsidR="00C775E5">
        <w:t xml:space="preserve"> within 5-7 days</w:t>
      </w:r>
      <w:r w:rsidR="00536080">
        <w:t>.</w:t>
      </w:r>
      <w:r w:rsidR="009E1C09">
        <w:t xml:space="preserve">  </w:t>
      </w:r>
    </w:p>
    <w:p w:rsidR="00485C7B" w:rsidRDefault="00B11A9A" w:rsidP="00B11A9A">
      <w:pPr>
        <w:pStyle w:val="PlainText"/>
        <w:ind w:left="1114"/>
      </w:pPr>
      <w:r>
        <w:t xml:space="preserve">        </w:t>
      </w:r>
      <w:r w:rsidR="00485C7B">
        <w:t xml:space="preserve">     </w:t>
      </w:r>
      <w:r>
        <w:t xml:space="preserve"> --</w:t>
      </w:r>
      <w:r w:rsidR="009E1C09">
        <w:t xml:space="preserve"> </w:t>
      </w:r>
      <w:r w:rsidR="002A1888">
        <w:t>if unable to answer, employ the help of your co-moderator</w:t>
      </w:r>
      <w:r w:rsidR="00485C7B">
        <w:t>(s)</w:t>
      </w:r>
      <w:r w:rsidR="002A1888">
        <w:t xml:space="preserve"> or elevate to </w:t>
      </w:r>
      <w:r w:rsidR="00485C7B">
        <w:t xml:space="preserve">   </w:t>
      </w:r>
    </w:p>
    <w:p w:rsidR="009E1C09" w:rsidRDefault="00485C7B" w:rsidP="00485C7B">
      <w:pPr>
        <w:pStyle w:val="PlainText"/>
        <w:ind w:left="1114"/>
      </w:pPr>
      <w:r>
        <w:t xml:space="preserve">                </w:t>
      </w:r>
      <w:r w:rsidR="002A1888">
        <w:t xml:space="preserve">APIC </w:t>
      </w:r>
      <w:r w:rsidR="00EC05D4">
        <w:t>staff</w:t>
      </w:r>
      <w:r w:rsidR="00AE72BD">
        <w:t>,</w:t>
      </w:r>
      <w:r w:rsidR="002A1888">
        <w:t xml:space="preserve"> if necessary.</w:t>
      </w:r>
    </w:p>
    <w:p w:rsidR="00AF5A88" w:rsidRDefault="003F3B3F" w:rsidP="002A1888">
      <w:pPr>
        <w:pStyle w:val="PlainText"/>
        <w:numPr>
          <w:ilvl w:val="0"/>
          <w:numId w:val="21"/>
        </w:numPr>
      </w:pPr>
      <w:r>
        <w:t>Facilitate quarterly section/practice</w:t>
      </w:r>
      <w:r w:rsidR="00AF5A88">
        <w:t xml:space="preserve"> teleconferences</w:t>
      </w:r>
      <w:r w:rsidR="002A1888">
        <w:t>.</w:t>
      </w:r>
    </w:p>
    <w:p w:rsidR="00123B65" w:rsidRDefault="00123B65" w:rsidP="00CE207D"/>
    <w:p w:rsidR="00123B65" w:rsidRPr="002A1888" w:rsidRDefault="00123B65" w:rsidP="002A1888">
      <w:pPr>
        <w:pStyle w:val="ListParagraph"/>
        <w:numPr>
          <w:ilvl w:val="0"/>
          <w:numId w:val="2"/>
        </w:numPr>
        <w:rPr>
          <w:b/>
        </w:rPr>
      </w:pPr>
      <w:r w:rsidRPr="002A1888">
        <w:rPr>
          <w:b/>
        </w:rPr>
        <w:t>Role of APIC</w:t>
      </w:r>
      <w:r w:rsidR="00C775E5">
        <w:rPr>
          <w:b/>
        </w:rPr>
        <w:t xml:space="preserve"> staff/</w:t>
      </w:r>
      <w:r w:rsidRPr="002A1888">
        <w:rPr>
          <w:b/>
        </w:rPr>
        <w:t>MSC liaison</w:t>
      </w:r>
    </w:p>
    <w:p w:rsidR="002A1888" w:rsidRDefault="002A1888" w:rsidP="002A1888">
      <w:pPr>
        <w:pStyle w:val="ListParagraph"/>
        <w:numPr>
          <w:ilvl w:val="0"/>
          <w:numId w:val="21"/>
        </w:numPr>
      </w:pPr>
      <w:r>
        <w:t>Share section community usage reports with MSC quarterly.</w:t>
      </w:r>
      <w:r w:rsidR="00D61E0D">
        <w:t xml:space="preserve"> </w:t>
      </w:r>
    </w:p>
    <w:p w:rsidR="00DC2992" w:rsidRPr="00DC2992" w:rsidRDefault="002A1888" w:rsidP="002A1888">
      <w:pPr>
        <w:pStyle w:val="ListParagraph"/>
        <w:numPr>
          <w:ilvl w:val="0"/>
          <w:numId w:val="21"/>
        </w:numPr>
      </w:pPr>
      <w:r>
        <w:t>Annually review and</w:t>
      </w:r>
      <w:r w:rsidR="000761EF">
        <w:t xml:space="preserve"> report on moderator engagement.</w:t>
      </w:r>
    </w:p>
    <w:p w:rsidR="000761EF" w:rsidRDefault="00123B65" w:rsidP="000761EF">
      <w:pPr>
        <w:pStyle w:val="PlainText"/>
        <w:numPr>
          <w:ilvl w:val="0"/>
          <w:numId w:val="21"/>
        </w:numPr>
      </w:pPr>
      <w:r>
        <w:t>Advertise positions and facilitate</w:t>
      </w:r>
      <w:r w:rsidR="000761EF">
        <w:t xml:space="preserve"> moderator</w:t>
      </w:r>
      <w:r>
        <w:t xml:space="preserve"> recruitment</w:t>
      </w:r>
      <w:r w:rsidR="000761EF">
        <w:t>.</w:t>
      </w:r>
    </w:p>
    <w:p w:rsidR="00123B65" w:rsidRDefault="000761EF" w:rsidP="000761EF">
      <w:pPr>
        <w:pStyle w:val="PlainText"/>
        <w:numPr>
          <w:ilvl w:val="0"/>
          <w:numId w:val="21"/>
        </w:numPr>
      </w:pPr>
      <w:r>
        <w:t>Compile</w:t>
      </w:r>
      <w:r w:rsidR="00C775E5">
        <w:t xml:space="preserve"> and share</w:t>
      </w:r>
      <w:r>
        <w:t xml:space="preserve"> </w:t>
      </w:r>
      <w:r w:rsidR="009E1C09">
        <w:t>reported trends</w:t>
      </w:r>
      <w:r>
        <w:t>,</w:t>
      </w:r>
      <w:r w:rsidR="009E1C09">
        <w:t xml:space="preserve"> </w:t>
      </w:r>
      <w:r w:rsidR="00123B65">
        <w:t>problems, or opportunities for improvement</w:t>
      </w:r>
      <w:r w:rsidR="00C775E5">
        <w:t xml:space="preserve"> with MSC, internal staff and/or APIC leadership as appropriate</w:t>
      </w:r>
      <w:r>
        <w:t>.</w:t>
      </w:r>
    </w:p>
    <w:p w:rsidR="00AF5A88" w:rsidRDefault="000761EF" w:rsidP="000761EF">
      <w:pPr>
        <w:pStyle w:val="PlainText"/>
        <w:numPr>
          <w:ilvl w:val="0"/>
          <w:numId w:val="21"/>
        </w:numPr>
      </w:pPr>
      <w:r>
        <w:t xml:space="preserve">Provide </w:t>
      </w:r>
      <w:r w:rsidR="003F3B3F">
        <w:t>mean</w:t>
      </w:r>
      <w:r w:rsidR="0046787A">
        <w:t xml:space="preserve">s to conduct section/ practice </w:t>
      </w:r>
      <w:r w:rsidR="00AF5A88">
        <w:t>teleconferences</w:t>
      </w:r>
      <w:r>
        <w:t xml:space="preserve"> to community moderators</w:t>
      </w:r>
      <w:r w:rsidR="00C775E5">
        <w:t>.</w:t>
      </w:r>
    </w:p>
    <w:p w:rsidR="00BC160D" w:rsidRDefault="00BC160D" w:rsidP="000761EF">
      <w:pPr>
        <w:pStyle w:val="PlainText"/>
        <w:numPr>
          <w:ilvl w:val="0"/>
          <w:numId w:val="21"/>
        </w:numPr>
      </w:pPr>
      <w:r>
        <w:t xml:space="preserve">Provide community moderation training to volunteer moderators. </w:t>
      </w:r>
    </w:p>
    <w:p w:rsidR="00AF5A88" w:rsidRDefault="00AF5A88" w:rsidP="000761EF">
      <w:pPr>
        <w:pStyle w:val="PlainText"/>
        <w:numPr>
          <w:ilvl w:val="0"/>
          <w:numId w:val="21"/>
        </w:numPr>
      </w:pPr>
      <w:r>
        <w:t>Coordinate annual section mailing communicating activities, initiatives and points of engagement for the year</w:t>
      </w:r>
      <w:r w:rsidR="00C775E5">
        <w:t>.</w:t>
      </w:r>
    </w:p>
    <w:p w:rsidR="00123B65" w:rsidRDefault="0046787A" w:rsidP="00CE207D">
      <w:pPr>
        <w:pStyle w:val="PlainText"/>
        <w:numPr>
          <w:ilvl w:val="0"/>
          <w:numId w:val="21"/>
        </w:numPr>
      </w:pPr>
      <w:r>
        <w:t xml:space="preserve">Facilitate annual </w:t>
      </w:r>
      <w:r w:rsidR="00AF5A88">
        <w:t xml:space="preserve">sections networking opportunities at </w:t>
      </w:r>
      <w:r>
        <w:t>the Annual conference</w:t>
      </w:r>
      <w:r w:rsidR="00C775E5">
        <w:t>.</w:t>
      </w:r>
    </w:p>
    <w:p w:rsidR="000761EF" w:rsidRDefault="000761EF" w:rsidP="000761EF">
      <w:pPr>
        <w:pStyle w:val="PlainText"/>
        <w:ind w:left="1114"/>
      </w:pPr>
    </w:p>
    <w:p w:rsidR="000761EF" w:rsidRPr="000761EF" w:rsidRDefault="000761EF" w:rsidP="000761EF">
      <w:pPr>
        <w:pStyle w:val="PlainText"/>
        <w:ind w:left="1114"/>
      </w:pPr>
    </w:p>
    <w:p w:rsidR="009E1C09" w:rsidRPr="000761EF" w:rsidRDefault="009E1C09" w:rsidP="000761EF">
      <w:pPr>
        <w:pStyle w:val="ListParagraph"/>
        <w:numPr>
          <w:ilvl w:val="0"/>
          <w:numId w:val="2"/>
        </w:numPr>
        <w:rPr>
          <w:b/>
        </w:rPr>
      </w:pPr>
      <w:r w:rsidRPr="000761EF">
        <w:rPr>
          <w:b/>
        </w:rPr>
        <w:t>Role of MSC</w:t>
      </w:r>
      <w:r w:rsidR="0046787A" w:rsidRPr="000761EF">
        <w:rPr>
          <w:b/>
        </w:rPr>
        <w:t xml:space="preserve"> </w:t>
      </w:r>
      <w:r w:rsidR="00C775E5">
        <w:rPr>
          <w:b/>
        </w:rPr>
        <w:t>(full committee)</w:t>
      </w:r>
    </w:p>
    <w:p w:rsidR="009E1C09" w:rsidRPr="000761EF" w:rsidRDefault="000761EF" w:rsidP="000761EF">
      <w:pPr>
        <w:pStyle w:val="ListParagraph"/>
        <w:numPr>
          <w:ilvl w:val="0"/>
          <w:numId w:val="23"/>
        </w:numPr>
        <w:rPr>
          <w:b/>
        </w:rPr>
      </w:pPr>
      <w:r>
        <w:t>Annually review section moderator</w:t>
      </w:r>
      <w:r w:rsidR="0046787A">
        <w:t xml:space="preserve"> applications </w:t>
      </w:r>
      <w:r w:rsidR="009E1C09">
        <w:t xml:space="preserve">and </w:t>
      </w:r>
      <w:r>
        <w:t>make final candidates selections.</w:t>
      </w:r>
    </w:p>
    <w:p w:rsidR="009E1C09" w:rsidRPr="009E1C09" w:rsidRDefault="000761EF" w:rsidP="000761EF">
      <w:pPr>
        <w:pStyle w:val="ListParagraph"/>
        <w:numPr>
          <w:ilvl w:val="0"/>
          <w:numId w:val="23"/>
        </w:numPr>
      </w:pPr>
      <w:r>
        <w:t>R</w:t>
      </w:r>
      <w:r w:rsidR="009E1C09" w:rsidRPr="009E1C09">
        <w:t>eview section community usage report</w:t>
      </w:r>
      <w:r>
        <w:t xml:space="preserve"> quarterly</w:t>
      </w:r>
      <w:r w:rsidR="009E1C09">
        <w:t xml:space="preserve"> to find ways to stimulate additional activities among groups</w:t>
      </w:r>
      <w:r>
        <w:t>.</w:t>
      </w:r>
    </w:p>
    <w:p w:rsidR="009E1C09" w:rsidRDefault="000761EF" w:rsidP="000761EF">
      <w:pPr>
        <w:pStyle w:val="ListParagraph"/>
        <w:numPr>
          <w:ilvl w:val="0"/>
          <w:numId w:val="23"/>
        </w:numPr>
      </w:pPr>
      <w:r>
        <w:t>R</w:t>
      </w:r>
      <w:r w:rsidR="009E1C09" w:rsidRPr="009E1C09">
        <w:t>evie</w:t>
      </w:r>
      <w:r w:rsidR="00AF5A88">
        <w:t>w moderator performance</w:t>
      </w:r>
      <w:r>
        <w:t xml:space="preserve"> annually.</w:t>
      </w:r>
    </w:p>
    <w:p w:rsidR="0046787A" w:rsidRDefault="0046787A" w:rsidP="000761EF">
      <w:pPr>
        <w:pStyle w:val="ListParagraph"/>
        <w:numPr>
          <w:ilvl w:val="0"/>
          <w:numId w:val="23"/>
        </w:numPr>
      </w:pPr>
      <w:r>
        <w:t>Each</w:t>
      </w:r>
      <w:r w:rsidR="00706045">
        <w:t xml:space="preserve"> MSC</w:t>
      </w:r>
      <w:r>
        <w:t xml:space="preserve"> member to serve as MSC liaison for individual section</w:t>
      </w:r>
      <w:r w:rsidR="00485C7B">
        <w:t>.</w:t>
      </w:r>
    </w:p>
    <w:p w:rsidR="0046787A" w:rsidRDefault="0046787A" w:rsidP="0046787A"/>
    <w:p w:rsidR="0046787A" w:rsidRDefault="0046787A" w:rsidP="000761EF">
      <w:pPr>
        <w:pStyle w:val="ListParagraph"/>
        <w:numPr>
          <w:ilvl w:val="0"/>
          <w:numId w:val="2"/>
        </w:numPr>
        <w:rPr>
          <w:b/>
        </w:rPr>
      </w:pPr>
      <w:r w:rsidRPr="000761EF">
        <w:rPr>
          <w:b/>
        </w:rPr>
        <w:t>Role of</w:t>
      </w:r>
      <w:r w:rsidR="00C775E5">
        <w:rPr>
          <w:b/>
        </w:rPr>
        <w:t xml:space="preserve"> individual</w:t>
      </w:r>
      <w:r w:rsidRPr="000761EF">
        <w:rPr>
          <w:b/>
        </w:rPr>
        <w:t xml:space="preserve"> MSC</w:t>
      </w:r>
      <w:r w:rsidR="00C775E5">
        <w:rPr>
          <w:b/>
        </w:rPr>
        <w:t xml:space="preserve"> Section</w:t>
      </w:r>
      <w:r w:rsidRPr="000761EF">
        <w:rPr>
          <w:b/>
        </w:rPr>
        <w:t xml:space="preserve"> Liaison</w:t>
      </w:r>
      <w:r w:rsidR="00C775E5">
        <w:rPr>
          <w:b/>
        </w:rPr>
        <w:t>(s)</w:t>
      </w:r>
      <w:r w:rsidRPr="000761EF">
        <w:rPr>
          <w:b/>
        </w:rPr>
        <w:t xml:space="preserve"> </w:t>
      </w:r>
    </w:p>
    <w:p w:rsidR="000761EF" w:rsidRPr="000761EF" w:rsidRDefault="000761EF" w:rsidP="000761EF">
      <w:pPr>
        <w:pStyle w:val="ListParagraph"/>
        <w:numPr>
          <w:ilvl w:val="0"/>
          <w:numId w:val="26"/>
        </w:numPr>
        <w:rPr>
          <w:rFonts w:cs="Arial"/>
        </w:rPr>
      </w:pPr>
      <w:r w:rsidRPr="000761EF">
        <w:rPr>
          <w:rFonts w:cs="Arial"/>
        </w:rPr>
        <w:t xml:space="preserve">Communicate regularly with section moderators to transfer relevant and timely information between sections and MSC for the purposes of </w:t>
      </w:r>
      <w:r w:rsidR="00C775E5">
        <w:rPr>
          <w:rFonts w:cs="Arial"/>
        </w:rPr>
        <w:t>maintaining or increasing</w:t>
      </w:r>
      <w:r w:rsidR="00706045">
        <w:rPr>
          <w:rFonts w:cs="Arial"/>
        </w:rPr>
        <w:t xml:space="preserve"> section and moderator</w:t>
      </w:r>
      <w:r w:rsidRPr="000761EF">
        <w:rPr>
          <w:rFonts w:cs="Arial"/>
        </w:rPr>
        <w:t xml:space="preserve"> engagement through program planning and development. </w:t>
      </w:r>
    </w:p>
    <w:p w:rsidR="000761EF" w:rsidRPr="000761EF" w:rsidRDefault="000761EF" w:rsidP="000761EF">
      <w:pPr>
        <w:pStyle w:val="ListParagraph"/>
        <w:numPr>
          <w:ilvl w:val="0"/>
          <w:numId w:val="26"/>
        </w:numPr>
        <w:rPr>
          <w:rFonts w:cs="Arial"/>
        </w:rPr>
      </w:pPr>
      <w:r w:rsidRPr="000761EF">
        <w:rPr>
          <w:rFonts w:cs="Arial"/>
        </w:rPr>
        <w:t xml:space="preserve">Assist/guide section moderators in moderation activities, if/when necessary.  </w:t>
      </w:r>
    </w:p>
    <w:p w:rsidR="000761EF" w:rsidRPr="000761EF" w:rsidRDefault="000761EF" w:rsidP="000761EF">
      <w:pPr>
        <w:pStyle w:val="ListParagraph"/>
        <w:numPr>
          <w:ilvl w:val="0"/>
          <w:numId w:val="26"/>
        </w:numPr>
        <w:rPr>
          <w:rFonts w:cs="Arial"/>
        </w:rPr>
      </w:pPr>
      <w:r w:rsidRPr="000761EF">
        <w:rPr>
          <w:rFonts w:cs="Arial"/>
        </w:rPr>
        <w:t xml:space="preserve">Troubleshoot issues between APIC and community moderators as needed or requested by APIC staff. </w:t>
      </w:r>
    </w:p>
    <w:p w:rsidR="000761EF" w:rsidRPr="000761EF" w:rsidRDefault="000761EF" w:rsidP="000761EF">
      <w:pPr>
        <w:pStyle w:val="ListParagraph"/>
        <w:numPr>
          <w:ilvl w:val="0"/>
          <w:numId w:val="26"/>
        </w:numPr>
        <w:rPr>
          <w:rFonts w:cs="Arial"/>
        </w:rPr>
      </w:pPr>
      <w:r w:rsidRPr="000761EF">
        <w:rPr>
          <w:rFonts w:cs="Arial"/>
        </w:rPr>
        <w:t>Mobilize and lead committee members in discussing and responding to section specific issues, when requested by APIC staff and provide necessary follow-up.</w:t>
      </w:r>
    </w:p>
    <w:p w:rsidR="000761EF" w:rsidRPr="000761EF" w:rsidRDefault="000761EF" w:rsidP="000761EF">
      <w:pPr>
        <w:rPr>
          <w:b/>
        </w:rPr>
      </w:pPr>
    </w:p>
    <w:p w:rsidR="0046787A" w:rsidRPr="0046787A" w:rsidRDefault="0046787A" w:rsidP="0046787A">
      <w:pPr>
        <w:rPr>
          <w:b/>
        </w:rPr>
      </w:pPr>
    </w:p>
    <w:p w:rsidR="009E1C09" w:rsidRDefault="009E1C09" w:rsidP="00CE207D">
      <w:pPr>
        <w:rPr>
          <w:b/>
        </w:rPr>
      </w:pPr>
    </w:p>
    <w:p w:rsidR="009E1C09" w:rsidRDefault="009E1C09" w:rsidP="00CE207D">
      <w:pPr>
        <w:rPr>
          <w:b/>
        </w:rPr>
      </w:pPr>
    </w:p>
    <w:p w:rsidR="005F2547" w:rsidRDefault="005F2547" w:rsidP="00CE207D">
      <w:pPr>
        <w:rPr>
          <w:b/>
        </w:rPr>
      </w:pPr>
    </w:p>
    <w:p w:rsidR="00CE207D" w:rsidRDefault="00CE207D"/>
    <w:sectPr w:rsidR="00CE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E47"/>
    <w:multiLevelType w:val="hybridMultilevel"/>
    <w:tmpl w:val="83B6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2046"/>
    <w:multiLevelType w:val="hybridMultilevel"/>
    <w:tmpl w:val="5D1C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57A9"/>
    <w:multiLevelType w:val="hybridMultilevel"/>
    <w:tmpl w:val="7D5CC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29E6"/>
    <w:multiLevelType w:val="hybridMultilevel"/>
    <w:tmpl w:val="1DD6F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90F6B"/>
    <w:multiLevelType w:val="hybridMultilevel"/>
    <w:tmpl w:val="7ED88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A1A"/>
    <w:multiLevelType w:val="hybridMultilevel"/>
    <w:tmpl w:val="509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21269"/>
    <w:multiLevelType w:val="hybridMultilevel"/>
    <w:tmpl w:val="7E8898EE"/>
    <w:lvl w:ilvl="0" w:tplc="040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22A71058"/>
    <w:multiLevelType w:val="hybridMultilevel"/>
    <w:tmpl w:val="6C380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288F"/>
    <w:multiLevelType w:val="hybridMultilevel"/>
    <w:tmpl w:val="DAC8D204"/>
    <w:lvl w:ilvl="0" w:tplc="73F293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EC5388"/>
    <w:multiLevelType w:val="hybridMultilevel"/>
    <w:tmpl w:val="72F6CE30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410A5ECA"/>
    <w:multiLevelType w:val="hybridMultilevel"/>
    <w:tmpl w:val="59F0B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2E4"/>
    <w:multiLevelType w:val="hybridMultilevel"/>
    <w:tmpl w:val="C350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73B9F"/>
    <w:multiLevelType w:val="hybridMultilevel"/>
    <w:tmpl w:val="0A3ABBAC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7B23A12"/>
    <w:multiLevelType w:val="hybridMultilevel"/>
    <w:tmpl w:val="79869E8C"/>
    <w:lvl w:ilvl="0" w:tplc="040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>
    <w:nsid w:val="48D54912"/>
    <w:multiLevelType w:val="hybridMultilevel"/>
    <w:tmpl w:val="B1DCDB88"/>
    <w:lvl w:ilvl="0" w:tplc="040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9AF0F63"/>
    <w:multiLevelType w:val="hybridMultilevel"/>
    <w:tmpl w:val="0D50F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A49E3"/>
    <w:multiLevelType w:val="hybridMultilevel"/>
    <w:tmpl w:val="ABC42D00"/>
    <w:lvl w:ilvl="0" w:tplc="040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B6772D9"/>
    <w:multiLevelType w:val="hybridMultilevel"/>
    <w:tmpl w:val="3DE2541A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4F9C4B4E"/>
    <w:multiLevelType w:val="hybridMultilevel"/>
    <w:tmpl w:val="B36A6CBE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35B75E4"/>
    <w:multiLevelType w:val="hybridMultilevel"/>
    <w:tmpl w:val="E0D87F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5541A73"/>
    <w:multiLevelType w:val="hybridMultilevel"/>
    <w:tmpl w:val="BBE4C322"/>
    <w:lvl w:ilvl="0" w:tplc="040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1">
    <w:nsid w:val="68FE15DA"/>
    <w:multiLevelType w:val="hybridMultilevel"/>
    <w:tmpl w:val="E8A0E7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117731"/>
    <w:multiLevelType w:val="hybridMultilevel"/>
    <w:tmpl w:val="B936C814"/>
    <w:lvl w:ilvl="0" w:tplc="0409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3">
    <w:nsid w:val="73FA04C8"/>
    <w:multiLevelType w:val="hybridMultilevel"/>
    <w:tmpl w:val="293C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F743E"/>
    <w:multiLevelType w:val="hybridMultilevel"/>
    <w:tmpl w:val="6A108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86A16"/>
    <w:multiLevelType w:val="hybridMultilevel"/>
    <w:tmpl w:val="F25E82DE"/>
    <w:lvl w:ilvl="0" w:tplc="040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8"/>
  </w:num>
  <w:num w:numId="12">
    <w:abstractNumId w:val="20"/>
  </w:num>
  <w:num w:numId="13">
    <w:abstractNumId w:val="3"/>
  </w:num>
  <w:num w:numId="14">
    <w:abstractNumId w:val="17"/>
  </w:num>
  <w:num w:numId="15">
    <w:abstractNumId w:val="21"/>
  </w:num>
  <w:num w:numId="16">
    <w:abstractNumId w:val="4"/>
  </w:num>
  <w:num w:numId="17">
    <w:abstractNumId w:val="13"/>
  </w:num>
  <w:num w:numId="18">
    <w:abstractNumId w:val="15"/>
  </w:num>
  <w:num w:numId="19">
    <w:abstractNumId w:val="24"/>
  </w:num>
  <w:num w:numId="20">
    <w:abstractNumId w:val="22"/>
  </w:num>
  <w:num w:numId="21">
    <w:abstractNumId w:val="14"/>
  </w:num>
  <w:num w:numId="22">
    <w:abstractNumId w:val="7"/>
  </w:num>
  <w:num w:numId="23">
    <w:abstractNumId w:val="16"/>
  </w:num>
  <w:num w:numId="24">
    <w:abstractNumId w:val="5"/>
  </w:num>
  <w:num w:numId="25">
    <w:abstractNumId w:val="2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D"/>
    <w:rsid w:val="000018AD"/>
    <w:rsid w:val="000761EF"/>
    <w:rsid w:val="00082B67"/>
    <w:rsid w:val="00123B65"/>
    <w:rsid w:val="002709D0"/>
    <w:rsid w:val="002924E1"/>
    <w:rsid w:val="002A1888"/>
    <w:rsid w:val="003F3B3F"/>
    <w:rsid w:val="0046787A"/>
    <w:rsid w:val="00485C7B"/>
    <w:rsid w:val="00536080"/>
    <w:rsid w:val="00540FAB"/>
    <w:rsid w:val="005F2547"/>
    <w:rsid w:val="006406C9"/>
    <w:rsid w:val="00706045"/>
    <w:rsid w:val="007221D1"/>
    <w:rsid w:val="009B52F0"/>
    <w:rsid w:val="009E1C09"/>
    <w:rsid w:val="00A531DF"/>
    <w:rsid w:val="00AA194D"/>
    <w:rsid w:val="00AE72BD"/>
    <w:rsid w:val="00AF5A88"/>
    <w:rsid w:val="00B11A9A"/>
    <w:rsid w:val="00BA6A56"/>
    <w:rsid w:val="00BB6C92"/>
    <w:rsid w:val="00BC160D"/>
    <w:rsid w:val="00C775E5"/>
    <w:rsid w:val="00CA5CAE"/>
    <w:rsid w:val="00CE207D"/>
    <w:rsid w:val="00D61E0D"/>
    <w:rsid w:val="00DC2992"/>
    <w:rsid w:val="00EC05D4"/>
    <w:rsid w:val="00F41559"/>
    <w:rsid w:val="00F53EE4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7D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5F25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254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5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7D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5F25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254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apic.org/communities/postingru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mmunity.apic.org/communities/posting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ic.org/Resource_/TinyMceFileManager/chapter/APIC_Community_moderator_application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RIBOUL, MICHELE A GS-12 USAF AETC 59 MDW/CVCI</dc:creator>
  <cp:lastModifiedBy>Corinne</cp:lastModifiedBy>
  <cp:revision>2</cp:revision>
  <dcterms:created xsi:type="dcterms:W3CDTF">2015-01-16T16:51:00Z</dcterms:created>
  <dcterms:modified xsi:type="dcterms:W3CDTF">2015-01-16T16:51:00Z</dcterms:modified>
</cp:coreProperties>
</file>