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36A3" w14:textId="23B7070D" w:rsidR="008F7372" w:rsidRPr="00E617F3" w:rsidRDefault="00E617F3" w:rsidP="008F7372">
      <w:pPr>
        <w:spacing w:after="160" w:line="278" w:lineRule="auto"/>
        <w:rPr>
          <w:rFonts w:ascii="Aptos" w:eastAsia="Aptos" w:hAnsi="Aptos"/>
          <w:kern w:val="2"/>
          <w14:ligatures w14:val="standardContextual"/>
        </w:rPr>
      </w:pPr>
      <w:r w:rsidRPr="00E617F3">
        <w:rPr>
          <w:rFonts w:ascii="Aptos" w:eastAsia="Aptos" w:hAnsi="Aptos"/>
          <w:kern w:val="2"/>
          <w14:ligatures w14:val="standardContextual"/>
        </w:rPr>
        <w:t>March 9, 2026</w:t>
      </w:r>
    </w:p>
    <w:p w14:paraId="2A0E72EA" w14:textId="08606120" w:rsidR="008F7372" w:rsidRDefault="008F7372" w:rsidP="00B84F28">
      <w:pPr>
        <w:spacing w:line="278" w:lineRule="auto"/>
        <w:rPr>
          <w:rFonts w:ascii="Aptos" w:eastAsia="Aptos" w:hAnsi="Aptos"/>
          <w:kern w:val="2"/>
          <w14:ligatures w14:val="standardContextual"/>
        </w:rPr>
      </w:pPr>
      <w:r>
        <w:rPr>
          <w:rFonts w:ascii="Aptos" w:eastAsia="Aptos" w:hAnsi="Aptos"/>
          <w:kern w:val="2"/>
          <w14:ligatures w14:val="standardContextual"/>
        </w:rPr>
        <w:t>Mr. William N. Parham, III</w:t>
      </w:r>
    </w:p>
    <w:p w14:paraId="23B18191" w14:textId="21A00486" w:rsidR="008F7372" w:rsidRDefault="008F7372" w:rsidP="00B84F28">
      <w:pPr>
        <w:spacing w:line="278" w:lineRule="auto"/>
        <w:rPr>
          <w:rFonts w:ascii="Aptos" w:eastAsia="Aptos" w:hAnsi="Aptos"/>
          <w:kern w:val="2"/>
          <w14:ligatures w14:val="standardContextual"/>
        </w:rPr>
      </w:pPr>
      <w:r>
        <w:rPr>
          <w:rFonts w:ascii="Aptos" w:eastAsia="Aptos" w:hAnsi="Aptos"/>
          <w:kern w:val="2"/>
          <w14:ligatures w14:val="standardContextual"/>
        </w:rPr>
        <w:t>Director, Division of Information Collections and Regulatory Impacts</w:t>
      </w:r>
    </w:p>
    <w:p w14:paraId="5A1A3281" w14:textId="5E1CB04C" w:rsidR="008F7372" w:rsidRDefault="008F7372" w:rsidP="00B84F28">
      <w:pPr>
        <w:spacing w:line="278" w:lineRule="auto"/>
        <w:rPr>
          <w:rFonts w:ascii="Aptos" w:eastAsia="Aptos" w:hAnsi="Aptos"/>
          <w:kern w:val="2"/>
          <w14:ligatures w14:val="standardContextual"/>
        </w:rPr>
      </w:pPr>
      <w:r>
        <w:rPr>
          <w:rFonts w:ascii="Aptos" w:eastAsia="Aptos" w:hAnsi="Aptos"/>
          <w:kern w:val="2"/>
          <w14:ligatures w14:val="standardContextual"/>
        </w:rPr>
        <w:t>Office of Strategic Operations and Regulatory Affairs</w:t>
      </w:r>
    </w:p>
    <w:p w14:paraId="734FEE52" w14:textId="244896F2" w:rsidR="008F7372" w:rsidRDefault="008F7372" w:rsidP="00B84F28">
      <w:pPr>
        <w:spacing w:line="278" w:lineRule="auto"/>
        <w:rPr>
          <w:rFonts w:ascii="Aptos" w:eastAsia="Aptos" w:hAnsi="Aptos"/>
          <w:kern w:val="2"/>
          <w14:ligatures w14:val="standardContextual"/>
        </w:rPr>
      </w:pPr>
      <w:r>
        <w:rPr>
          <w:rFonts w:ascii="Aptos" w:eastAsia="Aptos" w:hAnsi="Aptos"/>
          <w:kern w:val="2"/>
          <w14:ligatures w14:val="standardContextual"/>
        </w:rPr>
        <w:t>Centers for Medicare &amp; Medicaid Services</w:t>
      </w:r>
    </w:p>
    <w:p w14:paraId="3FD23D69" w14:textId="1796DCE0" w:rsidR="008F7372" w:rsidRDefault="008F7372" w:rsidP="00B84F28">
      <w:pPr>
        <w:spacing w:line="278" w:lineRule="auto"/>
        <w:rPr>
          <w:rFonts w:ascii="Aptos" w:eastAsia="Aptos" w:hAnsi="Aptos"/>
          <w:kern w:val="2"/>
          <w14:ligatures w14:val="standardContextual"/>
        </w:rPr>
      </w:pPr>
      <w:r>
        <w:rPr>
          <w:rFonts w:ascii="Aptos" w:eastAsia="Aptos" w:hAnsi="Aptos"/>
          <w:kern w:val="2"/>
          <w14:ligatures w14:val="standardContextual"/>
        </w:rPr>
        <w:t>Department of Health and Human Services</w:t>
      </w:r>
    </w:p>
    <w:p w14:paraId="65994E58" w14:textId="3D32E4E5" w:rsidR="008F7372" w:rsidRDefault="00B84F28" w:rsidP="00B84F28">
      <w:pPr>
        <w:spacing w:line="278" w:lineRule="auto"/>
        <w:rPr>
          <w:rFonts w:ascii="Aptos" w:eastAsia="Aptos" w:hAnsi="Aptos"/>
          <w:kern w:val="2"/>
          <w14:ligatures w14:val="standardContextual"/>
        </w:rPr>
      </w:pPr>
      <w:r>
        <w:rPr>
          <w:rFonts w:ascii="Aptos" w:eastAsia="Aptos" w:hAnsi="Aptos"/>
          <w:kern w:val="2"/>
          <w14:ligatures w14:val="standardContextual"/>
        </w:rPr>
        <w:t>7500 Security Blvd.</w:t>
      </w:r>
    </w:p>
    <w:p w14:paraId="34BC6006" w14:textId="099B5F10" w:rsidR="00B84F28" w:rsidRDefault="00B84F28" w:rsidP="00B84F28">
      <w:pPr>
        <w:spacing w:line="278" w:lineRule="auto"/>
        <w:rPr>
          <w:rFonts w:ascii="Aptos" w:eastAsia="Aptos" w:hAnsi="Aptos"/>
          <w:kern w:val="2"/>
          <w14:ligatures w14:val="standardContextual"/>
        </w:rPr>
      </w:pPr>
      <w:r>
        <w:rPr>
          <w:rFonts w:ascii="Aptos" w:eastAsia="Aptos" w:hAnsi="Aptos"/>
          <w:kern w:val="2"/>
          <w14:ligatures w14:val="standardContextual"/>
        </w:rPr>
        <w:t>Baltimore, MD 21244</w:t>
      </w:r>
    </w:p>
    <w:p w14:paraId="56B3267D" w14:textId="77777777" w:rsidR="001D6577" w:rsidRDefault="001D6577" w:rsidP="00B84F28">
      <w:pPr>
        <w:spacing w:line="278" w:lineRule="auto"/>
        <w:rPr>
          <w:rFonts w:ascii="Aptos" w:eastAsia="Aptos" w:hAnsi="Aptos"/>
          <w:kern w:val="2"/>
          <w14:ligatures w14:val="standardContextual"/>
        </w:rPr>
      </w:pPr>
    </w:p>
    <w:p w14:paraId="58E53792" w14:textId="7AA0CBDB" w:rsidR="001D6577" w:rsidRDefault="001D6577" w:rsidP="00B84F28">
      <w:pPr>
        <w:spacing w:line="278" w:lineRule="auto"/>
        <w:rPr>
          <w:rFonts w:ascii="Aptos" w:eastAsia="Aptos" w:hAnsi="Aptos"/>
          <w:kern w:val="2"/>
          <w14:ligatures w14:val="standardContextual"/>
        </w:rPr>
      </w:pPr>
      <w:r w:rsidRPr="00DF6177">
        <w:rPr>
          <w:rFonts w:ascii="Aptos" w:eastAsia="Aptos" w:hAnsi="Aptos"/>
          <w:b/>
          <w:bCs/>
          <w:i/>
          <w:iCs/>
          <w:kern w:val="2"/>
          <w14:ligatures w14:val="standardContextual"/>
        </w:rPr>
        <w:t>Re: CMS-10</w:t>
      </w:r>
      <w:r w:rsidR="002D0963" w:rsidRPr="00DF6177">
        <w:rPr>
          <w:rFonts w:ascii="Aptos" w:eastAsia="Aptos" w:hAnsi="Aptos"/>
          <w:b/>
          <w:bCs/>
          <w:i/>
          <w:iCs/>
          <w:kern w:val="2"/>
          <w14:ligatures w14:val="standardContextual"/>
        </w:rPr>
        <w:t xml:space="preserve">578 (OMB control number 0938-1325): Reinstatement with </w:t>
      </w:r>
      <w:r w:rsidR="00487F94" w:rsidRPr="00DF6177">
        <w:rPr>
          <w:rFonts w:ascii="Aptos" w:eastAsia="Aptos" w:hAnsi="Aptos"/>
          <w:b/>
          <w:bCs/>
          <w:i/>
          <w:iCs/>
          <w:kern w:val="2"/>
          <w14:ligatures w14:val="standardContextual"/>
        </w:rPr>
        <w:t>change of previously approved collection: Emergency Preparedness Requirements for Medicare and Medicaid Participating Providers and Suppliers</w:t>
      </w:r>
    </w:p>
    <w:p w14:paraId="04535E09" w14:textId="77777777" w:rsidR="00B84F28" w:rsidRDefault="00B84F28" w:rsidP="00B84F28">
      <w:pPr>
        <w:spacing w:line="278" w:lineRule="auto"/>
        <w:rPr>
          <w:rFonts w:ascii="Aptos" w:eastAsia="Aptos" w:hAnsi="Aptos"/>
          <w:kern w:val="2"/>
          <w14:ligatures w14:val="standardContextual"/>
        </w:rPr>
      </w:pPr>
    </w:p>
    <w:p w14:paraId="1AC6A577" w14:textId="271B9C25" w:rsidR="00B84F28" w:rsidRDefault="00B84F28" w:rsidP="00B84F28">
      <w:pPr>
        <w:spacing w:line="278" w:lineRule="auto"/>
        <w:rPr>
          <w:rFonts w:ascii="Aptos" w:eastAsia="Aptos" w:hAnsi="Aptos"/>
          <w:kern w:val="2"/>
          <w14:ligatures w14:val="standardContextual"/>
        </w:rPr>
      </w:pPr>
      <w:r>
        <w:rPr>
          <w:rFonts w:ascii="Aptos" w:eastAsia="Aptos" w:hAnsi="Aptos"/>
          <w:kern w:val="2"/>
          <w14:ligatures w14:val="standardContextual"/>
        </w:rPr>
        <w:t>Dear Mr. Parham:</w:t>
      </w:r>
    </w:p>
    <w:p w14:paraId="3D25CF89" w14:textId="77777777" w:rsidR="00E75140" w:rsidRDefault="00E75140" w:rsidP="008F7372">
      <w:pPr>
        <w:spacing w:after="160" w:line="278" w:lineRule="auto"/>
        <w:rPr>
          <w:rFonts w:ascii="Aptos" w:eastAsia="Aptos" w:hAnsi="Aptos"/>
          <w:kern w:val="2"/>
          <w14:ligatures w14:val="standardContextual"/>
        </w:rPr>
      </w:pPr>
    </w:p>
    <w:p w14:paraId="47E20484" w14:textId="7B95CEA7" w:rsidR="008F7372" w:rsidRPr="008F7372" w:rsidRDefault="008F7372" w:rsidP="008F7372">
      <w:pPr>
        <w:spacing w:after="160" w:line="278" w:lineRule="auto"/>
        <w:rPr>
          <w:rFonts w:ascii="Aptos" w:eastAsia="Aptos" w:hAnsi="Aptos"/>
          <w:kern w:val="2"/>
          <w14:ligatures w14:val="standardContextual"/>
        </w:rPr>
      </w:pPr>
      <w:r w:rsidRPr="008F7372">
        <w:rPr>
          <w:rFonts w:ascii="Aptos" w:eastAsia="Aptos" w:hAnsi="Aptos"/>
          <w:kern w:val="2"/>
          <w14:ligatures w14:val="standardContextual"/>
        </w:rPr>
        <w:t>The Association for Professionals in Infection Control and Epidemiology (APIC) wishes to thank the Centers for Medicare and Medicaid Services (CMS) for the opportunity to provide comment for the collection of information burden and necessity. APIC is a nonprofit, multidisciplinary organization representing 15,000 infection preventionists (IPs) whose mission is to create a safer world through the prevention of infection.</w:t>
      </w:r>
    </w:p>
    <w:p w14:paraId="44D41E56" w14:textId="77777777" w:rsidR="008F7372" w:rsidRPr="008F7372" w:rsidRDefault="008F7372" w:rsidP="008F7372">
      <w:pPr>
        <w:spacing w:after="160" w:line="278" w:lineRule="auto"/>
        <w:rPr>
          <w:rFonts w:ascii="Aptos" w:eastAsia="Aptos" w:hAnsi="Aptos"/>
          <w:kern w:val="2"/>
          <w14:ligatures w14:val="standardContextual"/>
        </w:rPr>
      </w:pPr>
      <w:r w:rsidRPr="008F7372">
        <w:rPr>
          <w:rFonts w:ascii="Aptos" w:eastAsia="Aptos" w:hAnsi="Aptos"/>
          <w:kern w:val="2"/>
          <w14:ligatures w14:val="standardContextual"/>
        </w:rPr>
        <w:t xml:space="preserve">APIC strongly supports the reinstatement of the Emergency Preparedness Requirements for Medicare- and Medicaid-participating providers and suppliers and urges full enforcement of the CMS Conditions of Participation for emergency management. Reducing these requirements weakens a critical layer of accountability that is essential to healthcare system readiness. APIC acknowledges that the collection, maintenance, and annual evaluation of emergency preparedness information require time and resources; however, this is a necessary and appropriate burden that must be accounted for, preserved, and actively promoted, as it directly supports the core mission of protecting patient, staff, and community safety. Reinstatement is imperative to ensure that regulated facilities are required to conduct rigorous annual evaluations of their emergency preparedness programs, incorporating all four foundational elements: (1) a comprehensive risk assessment and emergency plan; (2) clearly defined policies and procedures; (3) a reliable and effective communication plan; and (4) a robust training and testing program. </w:t>
      </w:r>
    </w:p>
    <w:p w14:paraId="189C8FAD" w14:textId="77777777" w:rsidR="008F7372" w:rsidRPr="008F7372" w:rsidRDefault="008F7372" w:rsidP="008F7372">
      <w:pPr>
        <w:spacing w:after="160" w:line="278" w:lineRule="auto"/>
        <w:rPr>
          <w:rFonts w:ascii="Aptos" w:eastAsia="Aptos" w:hAnsi="Aptos"/>
          <w:kern w:val="2"/>
          <w14:ligatures w14:val="standardContextual"/>
        </w:rPr>
      </w:pPr>
      <w:r w:rsidRPr="008F7372">
        <w:rPr>
          <w:rFonts w:ascii="Aptos" w:eastAsia="Aptos" w:hAnsi="Aptos"/>
          <w:kern w:val="2"/>
          <w14:ligatures w14:val="standardContextual"/>
        </w:rPr>
        <w:lastRenderedPageBreak/>
        <w:t>Over the past several years, healthcare facilities nationwide have been challenged by an escalating frequency and severity of natural and man-made disasters, exposing vulnerabilities when emergency management plans are outdated, insufficiently tested, or inconsistently maintained. Annual review, testing, and training of emergency preparedness plans are not optional safeguards—they are essential protections that enable healthcare organizations to respond effectively, sustain operations, and, most critically, safeguard patients, staff, and communities during unforeseen emergencies. APIC strongly advocates for reinstatement of these requirements to reinforce preparedness, resilience, and patient safety across the healthcare continuum.</w:t>
      </w:r>
    </w:p>
    <w:p w14:paraId="4940AFCC" w14:textId="5F50372F" w:rsidR="008F7372" w:rsidRPr="008F7372" w:rsidRDefault="008F7372" w:rsidP="008F7372">
      <w:pPr>
        <w:spacing w:after="160" w:line="278" w:lineRule="auto"/>
        <w:rPr>
          <w:rFonts w:ascii="Aptos" w:eastAsia="Aptos" w:hAnsi="Aptos"/>
          <w:kern w:val="2"/>
          <w14:ligatures w14:val="standardContextual"/>
        </w:rPr>
      </w:pPr>
      <w:r w:rsidRPr="008F7372">
        <w:rPr>
          <w:rFonts w:ascii="Aptos" w:eastAsia="Aptos" w:hAnsi="Aptos"/>
          <w:kern w:val="2"/>
          <w14:ligatures w14:val="standardContextual"/>
        </w:rPr>
        <w:t>APIC appreciates CMS</w:t>
      </w:r>
      <w:r w:rsidR="00B84F28">
        <w:rPr>
          <w:rFonts w:ascii="Aptos" w:eastAsia="Aptos" w:hAnsi="Aptos"/>
          <w:kern w:val="2"/>
          <w14:ligatures w14:val="standardContextual"/>
        </w:rPr>
        <w:t>’s</w:t>
      </w:r>
      <w:r w:rsidRPr="008F7372">
        <w:rPr>
          <w:rFonts w:ascii="Aptos" w:eastAsia="Aptos" w:hAnsi="Aptos"/>
          <w:kern w:val="2"/>
          <w14:ligatures w14:val="standardContextual"/>
        </w:rPr>
        <w:t xml:space="preserve"> efforts to reinstate information collection for the Emergency Preparedness Requirements for Medicare and Medicaid Participating Providers and Suppliers. We look forward to continuing to work with the agency to prevent healthcare-associated infections.</w:t>
      </w:r>
    </w:p>
    <w:p w14:paraId="51A4F7AE" w14:textId="29A235AB" w:rsidR="008F7372" w:rsidRDefault="0072066A" w:rsidP="008F7372">
      <w:pPr>
        <w:spacing w:after="160" w:line="278" w:lineRule="auto"/>
        <w:rPr>
          <w:rFonts w:ascii="Aptos" w:eastAsia="Aptos" w:hAnsi="Aptos"/>
          <w:kern w:val="2"/>
          <w14:ligatures w14:val="standardContextual"/>
        </w:rPr>
      </w:pPr>
      <w:r>
        <w:rPr>
          <w:rFonts w:ascii="Aptos" w:eastAsia="Aptos" w:hAnsi="Aptos"/>
          <w:noProof/>
          <w:kern w:val="2"/>
        </w:rPr>
        <mc:AlternateContent>
          <mc:Choice Requires="wps">
            <w:drawing>
              <wp:anchor distT="0" distB="0" distL="114300" distR="114300" simplePos="0" relativeHeight="251658240" behindDoc="0" locked="0" layoutInCell="1" allowOverlap="1" wp14:anchorId="20A1ACF5" wp14:editId="36478A4B">
                <wp:simplePos x="0" y="0"/>
                <wp:positionH relativeFrom="column">
                  <wp:posOffset>-243840</wp:posOffset>
                </wp:positionH>
                <wp:positionV relativeFrom="paragraph">
                  <wp:posOffset>227330</wp:posOffset>
                </wp:positionV>
                <wp:extent cx="2446020" cy="647700"/>
                <wp:effectExtent l="0" t="0" r="0" b="0"/>
                <wp:wrapNone/>
                <wp:docPr id="195166764" name="Text Box 1"/>
                <wp:cNvGraphicFramePr/>
                <a:graphic xmlns:a="http://schemas.openxmlformats.org/drawingml/2006/main">
                  <a:graphicData uri="http://schemas.microsoft.com/office/word/2010/wordprocessingShape">
                    <wps:wsp>
                      <wps:cNvSpPr txBox="1"/>
                      <wps:spPr>
                        <a:xfrm>
                          <a:off x="0" y="0"/>
                          <a:ext cx="2446020" cy="647700"/>
                        </a:xfrm>
                        <a:prstGeom prst="rect">
                          <a:avLst/>
                        </a:prstGeom>
                        <a:solidFill>
                          <a:schemeClr val="lt1"/>
                        </a:solidFill>
                        <a:ln w="6350">
                          <a:noFill/>
                        </a:ln>
                      </wps:spPr>
                      <wps:txbx>
                        <w:txbxContent>
                          <w:p w14:paraId="7E055859" w14:textId="2867039C" w:rsidR="0072066A" w:rsidRDefault="00C62F98">
                            <w:r>
                              <w:rPr>
                                <w:noProof/>
                              </w:rPr>
                              <w:drawing>
                                <wp:inline distT="0" distB="0" distL="0" distR="0" wp14:anchorId="13024F57" wp14:editId="36A72258">
                                  <wp:extent cx="1684020" cy="764341"/>
                                  <wp:effectExtent l="0" t="0" r="0" b="0"/>
                                  <wp:docPr id="648775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75595" name="Picture 648775595"/>
                                          <pic:cNvPicPr/>
                                        </pic:nvPicPr>
                                        <pic:blipFill>
                                          <a:blip r:embed="rId11">
                                            <a:extLst>
                                              <a:ext uri="{28A0092B-C50C-407E-A947-70E740481C1C}">
                                                <a14:useLocalDpi xmlns:a14="http://schemas.microsoft.com/office/drawing/2010/main" val="0"/>
                                              </a:ext>
                                            </a:extLst>
                                          </a:blip>
                                          <a:stretch>
                                            <a:fillRect/>
                                          </a:stretch>
                                        </pic:blipFill>
                                        <pic:spPr>
                                          <a:xfrm>
                                            <a:off x="0" y="0"/>
                                            <a:ext cx="1696030" cy="7697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A1ACF5" id="_x0000_t202" coordsize="21600,21600" o:spt="202" path="m,l,21600r21600,l21600,xe">
                <v:stroke joinstyle="miter"/>
                <v:path gradientshapeok="t" o:connecttype="rect"/>
              </v:shapetype>
              <v:shape id="Text Box 1" o:spid="_x0000_s1026" type="#_x0000_t202" style="position:absolute;margin-left:-19.2pt;margin-top:17.9pt;width:192.6pt;height:5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" fillcolor="white [3201]" stroked="f" strokeweight=".5pt">
                <v:textbox>
                  <w:txbxContent>
                    <w:p w14:paraId="7E055859" w14:textId="2867039C" w:rsidR="0072066A" w:rsidRDefault="00C62F98">
                      <w:r>
                        <w:rPr>
                          <w:noProof/>
                        </w:rPr>
                        <w:drawing>
                          <wp:inline distT="0" distB="0" distL="0" distR="0" wp14:anchorId="13024F57" wp14:editId="36A72258">
                            <wp:extent cx="1684020" cy="764341"/>
                            <wp:effectExtent l="0" t="0" r="0" b="0"/>
                            <wp:docPr id="648775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75595" name="Picture 648775595"/>
                                    <pic:cNvPicPr/>
                                  </pic:nvPicPr>
                                  <pic:blipFill>
                                    <a:blip r:embed="rId11">
                                      <a:extLst>
                                        <a:ext uri="{28A0092B-C50C-407E-A947-70E740481C1C}">
                                          <a14:useLocalDpi xmlns:a14="http://schemas.microsoft.com/office/drawing/2010/main" val="0"/>
                                        </a:ext>
                                      </a:extLst>
                                    </a:blip>
                                    <a:stretch>
                                      <a:fillRect/>
                                    </a:stretch>
                                  </pic:blipFill>
                                  <pic:spPr>
                                    <a:xfrm>
                                      <a:off x="0" y="0"/>
                                      <a:ext cx="1696030" cy="769792"/>
                                    </a:xfrm>
                                    <a:prstGeom prst="rect">
                                      <a:avLst/>
                                    </a:prstGeom>
                                  </pic:spPr>
                                </pic:pic>
                              </a:graphicData>
                            </a:graphic>
                          </wp:inline>
                        </w:drawing>
                      </w:r>
                    </w:p>
                  </w:txbxContent>
                </v:textbox>
              </v:shape>
            </w:pict>
          </mc:Fallback>
        </mc:AlternateContent>
      </w:r>
      <w:r w:rsidR="008F7372" w:rsidRPr="008F7372">
        <w:rPr>
          <w:rFonts w:ascii="Aptos" w:eastAsia="Aptos" w:hAnsi="Aptos"/>
          <w:kern w:val="2"/>
          <w14:ligatures w14:val="standardContextual"/>
        </w:rPr>
        <w:t>Sincerely,</w:t>
      </w:r>
    </w:p>
    <w:p w14:paraId="408EBAAD" w14:textId="1FC37D14" w:rsidR="003607A7" w:rsidRDefault="003607A7" w:rsidP="008F7372">
      <w:pPr>
        <w:spacing w:after="160" w:line="278" w:lineRule="auto"/>
        <w:rPr>
          <w:rFonts w:ascii="Aptos" w:eastAsia="Aptos" w:hAnsi="Aptos"/>
          <w:kern w:val="2"/>
          <w14:ligatures w14:val="standardContextual"/>
        </w:rPr>
      </w:pPr>
    </w:p>
    <w:p w14:paraId="0E0ED49B" w14:textId="77777777" w:rsidR="003607A7" w:rsidRDefault="003607A7" w:rsidP="008F7372">
      <w:pPr>
        <w:spacing w:after="160" w:line="278" w:lineRule="auto"/>
        <w:rPr>
          <w:rFonts w:ascii="Aptos" w:eastAsia="Aptos" w:hAnsi="Aptos"/>
          <w:kern w:val="2"/>
          <w14:ligatures w14:val="standardContextual"/>
        </w:rPr>
      </w:pPr>
    </w:p>
    <w:p w14:paraId="51E599EF" w14:textId="3368B985" w:rsidR="00642BAB" w:rsidRDefault="00642BAB" w:rsidP="002C3465">
      <w:pPr>
        <w:spacing w:line="278" w:lineRule="auto"/>
        <w:rPr>
          <w:rFonts w:ascii="Aptos" w:eastAsia="Aptos" w:hAnsi="Aptos"/>
          <w:kern w:val="2"/>
          <w14:ligatures w14:val="standardContextual"/>
        </w:rPr>
      </w:pPr>
      <w:r>
        <w:rPr>
          <w:rFonts w:ascii="Aptos" w:eastAsia="Aptos" w:hAnsi="Aptos"/>
          <w:kern w:val="2"/>
          <w14:ligatures w14:val="standardContextual"/>
        </w:rPr>
        <w:t>Kathy Ward, RN, BSN, MPH, FAPIC, CIC</w:t>
      </w:r>
    </w:p>
    <w:p w14:paraId="44FE368E" w14:textId="667DBB53" w:rsidR="002C3465" w:rsidRPr="008F7372" w:rsidRDefault="002C3465" w:rsidP="008F7372">
      <w:pPr>
        <w:spacing w:after="160" w:line="278" w:lineRule="auto"/>
        <w:rPr>
          <w:rFonts w:ascii="Aptos" w:eastAsia="Aptos" w:hAnsi="Aptos"/>
          <w:kern w:val="2"/>
          <w14:ligatures w14:val="standardContextual"/>
        </w:rPr>
      </w:pPr>
      <w:r>
        <w:rPr>
          <w:rFonts w:ascii="Aptos" w:eastAsia="Aptos" w:hAnsi="Aptos"/>
          <w:kern w:val="2"/>
          <w14:ligatures w14:val="standardContextual"/>
        </w:rPr>
        <w:t>2026 APIC President</w:t>
      </w:r>
    </w:p>
    <w:p w14:paraId="40BEAE7E" w14:textId="77777777" w:rsidR="008F7372" w:rsidRPr="008F7372" w:rsidRDefault="008F7372" w:rsidP="008F7372">
      <w:pPr>
        <w:spacing w:after="160" w:line="278" w:lineRule="auto"/>
        <w:rPr>
          <w:rFonts w:ascii="Aptos" w:eastAsia="Aptos" w:hAnsi="Aptos"/>
          <w:kern w:val="2"/>
          <w14:ligatures w14:val="standardContextual"/>
        </w:rPr>
      </w:pPr>
    </w:p>
    <w:p w14:paraId="629B2A7E" w14:textId="01E0AB70" w:rsidR="00355F9E" w:rsidRPr="001B27F9" w:rsidRDefault="00355F9E" w:rsidP="001B27F9"/>
    <w:sectPr w:rsidR="00355F9E" w:rsidRPr="001B27F9" w:rsidSect="005773CB">
      <w:headerReference w:type="default"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3347" w14:textId="77777777" w:rsidR="0025390B" w:rsidRDefault="0025390B">
      <w:r>
        <w:separator/>
      </w:r>
    </w:p>
  </w:endnote>
  <w:endnote w:type="continuationSeparator" w:id="0">
    <w:p w14:paraId="18765FED" w14:textId="77777777" w:rsidR="0025390B" w:rsidRDefault="0025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65C9" w14:textId="77777777" w:rsidR="00146464" w:rsidRPr="00C00652" w:rsidRDefault="00597692" w:rsidP="00291632">
    <w:pPr>
      <w:pStyle w:val="Footer"/>
      <w:jc w:val="right"/>
      <w:rPr>
        <w:rFonts w:ascii="TradeGothic" w:hAnsi="TradeGothic"/>
        <w:b/>
      </w:rPr>
    </w:pPr>
    <w:r>
      <w:rPr>
        <w:rFonts w:ascii="TradeGothic" w:hAnsi="TradeGothic"/>
        <w:b/>
        <w:noProof/>
      </w:rPr>
      <w:drawing>
        <wp:anchor distT="0" distB="0" distL="114300" distR="114300" simplePos="0" relativeHeight="251658240" behindDoc="0" locked="0" layoutInCell="1" allowOverlap="1" wp14:anchorId="00628B59" wp14:editId="5F887E64">
          <wp:simplePos x="0" y="0"/>
          <wp:positionH relativeFrom="column">
            <wp:posOffset>0</wp:posOffset>
          </wp:positionH>
          <wp:positionV relativeFrom="paragraph">
            <wp:posOffset>-24765</wp:posOffset>
          </wp:positionV>
          <wp:extent cx="3429000" cy="139700"/>
          <wp:effectExtent l="0" t="0" r="0" b="0"/>
          <wp:wrapSquare wrapText="bothSides"/>
          <wp:docPr id="4" name="Picture 4" descr="apic_TAG_on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ic_TAG_on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139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CCEB" w14:textId="77777777" w:rsidR="00146464" w:rsidRDefault="00597692">
    <w:pPr>
      <w:pStyle w:val="Footer"/>
    </w:pPr>
    <w:r>
      <w:rPr>
        <w:noProof/>
      </w:rPr>
      <w:drawing>
        <wp:anchor distT="0" distB="0" distL="114300" distR="114300" simplePos="0" relativeHeight="251656192" behindDoc="0" locked="0" layoutInCell="1" allowOverlap="1" wp14:anchorId="0D0EFAA2" wp14:editId="12B1C36A">
          <wp:simplePos x="0" y="0"/>
          <wp:positionH relativeFrom="column">
            <wp:align>left</wp:align>
          </wp:positionH>
          <wp:positionV relativeFrom="paragraph">
            <wp:posOffset>29210</wp:posOffset>
          </wp:positionV>
          <wp:extent cx="3429000" cy="139700"/>
          <wp:effectExtent l="0" t="0" r="0" b="0"/>
          <wp:wrapSquare wrapText="bothSides"/>
          <wp:docPr id="2" name="Picture 2" descr="apic_TAG_on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ic_TAG_on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139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3375" w14:textId="77777777" w:rsidR="0025390B" w:rsidRDefault="0025390B">
      <w:r>
        <w:separator/>
      </w:r>
    </w:p>
  </w:footnote>
  <w:footnote w:type="continuationSeparator" w:id="0">
    <w:p w14:paraId="259B5DFE" w14:textId="77777777" w:rsidR="0025390B" w:rsidRDefault="00253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115B" w14:textId="77777777" w:rsidR="00146464" w:rsidRPr="00B91AA5" w:rsidRDefault="00597692" w:rsidP="00291632">
    <w:pPr>
      <w:pStyle w:val="Header"/>
      <w:tabs>
        <w:tab w:val="clear" w:pos="4320"/>
        <w:tab w:val="clear" w:pos="8640"/>
        <w:tab w:val="left" w:pos="6660"/>
      </w:tabs>
      <w:jc w:val="right"/>
      <w:rPr>
        <w:b/>
      </w:rPr>
    </w:pPr>
    <w:r w:rsidRPr="00B91AA5">
      <w:rPr>
        <w:noProof/>
      </w:rPr>
      <w:drawing>
        <wp:anchor distT="0" distB="0" distL="114300" distR="114300" simplePos="0" relativeHeight="251657216" behindDoc="0" locked="0" layoutInCell="1" allowOverlap="1" wp14:anchorId="2A1CBE1C" wp14:editId="2BB60174">
          <wp:simplePos x="0" y="0"/>
          <wp:positionH relativeFrom="column">
            <wp:posOffset>0</wp:posOffset>
          </wp:positionH>
          <wp:positionV relativeFrom="paragraph">
            <wp:posOffset>0</wp:posOffset>
          </wp:positionV>
          <wp:extent cx="1435735" cy="419100"/>
          <wp:effectExtent l="0" t="0" r="0" b="0"/>
          <wp:wrapSquare wrapText="bothSides"/>
          <wp:docPr id="3" name="Picture 3" descr="apic_3clr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ic_3clr_ho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28D92" w14:textId="77777777" w:rsidR="00146464" w:rsidRDefault="00146464">
    <w:pPr>
      <w:pStyle w:val="Header"/>
    </w:pPr>
  </w:p>
  <w:p w14:paraId="24935A2B" w14:textId="77777777" w:rsidR="00C4244E" w:rsidRDefault="00C42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6BEF" w14:textId="77777777" w:rsidR="00146464" w:rsidRPr="00291632" w:rsidRDefault="00597692" w:rsidP="00291632">
    <w:pPr>
      <w:pStyle w:val="Header"/>
      <w:tabs>
        <w:tab w:val="clear" w:pos="4320"/>
        <w:tab w:val="clear" w:pos="8640"/>
      </w:tabs>
      <w:ind w:left="6120"/>
      <w:rPr>
        <w:rFonts w:ascii="Arial" w:hAnsi="Arial"/>
        <w:color w:val="3366FF"/>
        <w:sz w:val="18"/>
        <w:szCs w:val="18"/>
      </w:rPr>
    </w:pPr>
    <w:r>
      <w:rPr>
        <w:noProof/>
      </w:rPr>
      <w:drawing>
        <wp:anchor distT="0" distB="0" distL="114300" distR="114300" simplePos="0" relativeHeight="251659264" behindDoc="0" locked="0" layoutInCell="1" allowOverlap="0" wp14:anchorId="1265B0DA" wp14:editId="623E59FC">
          <wp:simplePos x="0" y="0"/>
          <wp:positionH relativeFrom="margin">
            <wp:posOffset>0</wp:posOffset>
          </wp:positionH>
          <wp:positionV relativeFrom="page">
            <wp:posOffset>457200</wp:posOffset>
          </wp:positionV>
          <wp:extent cx="2743200" cy="809625"/>
          <wp:effectExtent l="0" t="0" r="0" b="9525"/>
          <wp:wrapSquare wrapText="bothSides"/>
          <wp:docPr id="5" name="Picture 5" descr="APIC_Logo_Horz_CLR_R_rgb_900p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IC_Logo_Horz_CLR_R_rgb_900px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olor w:val="3366FF"/>
        <w:sz w:val="18"/>
        <w:szCs w:val="18"/>
      </w:rPr>
      <w:t>1400 Crystal Drive, Suite 900</w:t>
    </w:r>
  </w:p>
  <w:p w14:paraId="29B6A610" w14:textId="77777777" w:rsidR="00146464" w:rsidRPr="00291632" w:rsidRDefault="00597692" w:rsidP="00291632">
    <w:pPr>
      <w:pStyle w:val="Header"/>
      <w:tabs>
        <w:tab w:val="clear" w:pos="4320"/>
        <w:tab w:val="clear" w:pos="8640"/>
      </w:tabs>
      <w:ind w:left="6120"/>
      <w:rPr>
        <w:rFonts w:ascii="Arial" w:hAnsi="Arial"/>
        <w:color w:val="3366FF"/>
        <w:sz w:val="18"/>
        <w:szCs w:val="18"/>
      </w:rPr>
    </w:pPr>
    <w:r>
      <w:rPr>
        <w:rFonts w:ascii="Arial" w:hAnsi="Arial"/>
        <w:color w:val="3366FF"/>
        <w:sz w:val="18"/>
        <w:szCs w:val="18"/>
      </w:rPr>
      <w:t>Arlington, VA 22202</w:t>
    </w:r>
  </w:p>
  <w:p w14:paraId="5F0D7F90" w14:textId="77777777" w:rsidR="00146464" w:rsidRPr="00291632" w:rsidRDefault="00146464" w:rsidP="00291632">
    <w:pPr>
      <w:pStyle w:val="Header"/>
      <w:tabs>
        <w:tab w:val="clear" w:pos="4320"/>
      </w:tabs>
      <w:ind w:left="6120"/>
      <w:rPr>
        <w:rFonts w:ascii="Arial" w:hAnsi="Arial"/>
        <w:sz w:val="18"/>
        <w:szCs w:val="18"/>
      </w:rPr>
    </w:pPr>
    <w:r w:rsidRPr="00291632">
      <w:rPr>
        <w:rFonts w:ascii="Arial" w:hAnsi="Arial"/>
        <w:sz w:val="18"/>
        <w:szCs w:val="18"/>
      </w:rPr>
      <w:t>Phone: 202/789-1890</w:t>
    </w:r>
  </w:p>
  <w:p w14:paraId="23E3A9A8" w14:textId="77777777" w:rsidR="00146464" w:rsidRPr="00291632" w:rsidRDefault="00146464" w:rsidP="00291632">
    <w:pPr>
      <w:pStyle w:val="Header"/>
      <w:ind w:left="6120"/>
      <w:rPr>
        <w:rFonts w:ascii="Arial" w:hAnsi="Arial"/>
        <w:sz w:val="18"/>
        <w:szCs w:val="18"/>
      </w:rPr>
    </w:pPr>
    <w:r w:rsidRPr="00291632">
      <w:rPr>
        <w:rFonts w:ascii="Arial" w:hAnsi="Arial"/>
        <w:sz w:val="18"/>
        <w:szCs w:val="18"/>
      </w:rPr>
      <w:t>Fax: 202/789-1899</w:t>
    </w:r>
  </w:p>
  <w:p w14:paraId="6FF04C8C" w14:textId="77777777" w:rsidR="00146464" w:rsidRPr="00291632" w:rsidRDefault="00146464" w:rsidP="00291632">
    <w:pPr>
      <w:pStyle w:val="Header"/>
      <w:tabs>
        <w:tab w:val="clear" w:pos="4320"/>
      </w:tabs>
      <w:ind w:left="6120"/>
      <w:rPr>
        <w:rFonts w:ascii="Arial" w:hAnsi="Arial"/>
        <w:b/>
        <w:sz w:val="18"/>
        <w:szCs w:val="18"/>
      </w:rPr>
    </w:pPr>
    <w:hyperlink r:id="rId2" w:history="1">
      <w:r w:rsidRPr="00291632">
        <w:rPr>
          <w:rStyle w:val="Hyperlink"/>
          <w:rFonts w:ascii="Arial" w:hAnsi="Arial"/>
          <w:b/>
          <w:color w:val="auto"/>
          <w:sz w:val="18"/>
          <w:szCs w:val="18"/>
          <w:u w:val="none"/>
        </w:rPr>
        <w:t>apicinfo@apic.org</w:t>
      </w:r>
    </w:hyperlink>
  </w:p>
  <w:p w14:paraId="70B591BD" w14:textId="77777777" w:rsidR="00146464" w:rsidRPr="00291632" w:rsidRDefault="00146464" w:rsidP="00291632">
    <w:pPr>
      <w:pStyle w:val="Header"/>
      <w:tabs>
        <w:tab w:val="clear" w:pos="4320"/>
        <w:tab w:val="clear" w:pos="8640"/>
      </w:tabs>
      <w:ind w:left="6120"/>
      <w:rPr>
        <w:rFonts w:ascii="Arial" w:hAnsi="Arial"/>
        <w:b/>
        <w:sz w:val="18"/>
        <w:szCs w:val="18"/>
      </w:rPr>
    </w:pPr>
    <w:r w:rsidRPr="00291632">
      <w:rPr>
        <w:rFonts w:ascii="Arial" w:hAnsi="Arial"/>
        <w:b/>
        <w:sz w:val="18"/>
        <w:szCs w:val="18"/>
      </w:rPr>
      <w:t>apic.org</w:t>
    </w:r>
  </w:p>
  <w:p w14:paraId="00A4FBAC" w14:textId="77777777" w:rsidR="00146464" w:rsidRDefault="00146464" w:rsidP="00291632">
    <w:pPr>
      <w:pStyle w:val="Header"/>
    </w:pPr>
  </w:p>
  <w:p w14:paraId="54579A46" w14:textId="77777777" w:rsidR="00146464" w:rsidRDefault="00146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456"/>
    <w:multiLevelType w:val="hybridMultilevel"/>
    <w:tmpl w:val="7DEE81CA"/>
    <w:lvl w:ilvl="0" w:tplc="0409000B">
      <w:start w:val="1"/>
      <w:numFmt w:val="bullet"/>
      <w:lvlText w:val=""/>
      <w:lvlJc w:val="left"/>
      <w:pPr>
        <w:ind w:left="4860" w:hanging="360"/>
      </w:pPr>
      <w:rPr>
        <w:rFonts w:ascii="Wingdings" w:hAnsi="Wingdings"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 w15:restartNumberingAfterBreak="0">
    <w:nsid w:val="0A476C5F"/>
    <w:multiLevelType w:val="hybridMultilevel"/>
    <w:tmpl w:val="816A6282"/>
    <w:lvl w:ilvl="0" w:tplc="81D07750">
      <w:start w:val="1"/>
      <w:numFmt w:val="decimal"/>
      <w:lvlText w:val="%1."/>
      <w:lvlJc w:val="left"/>
      <w:pPr>
        <w:ind w:left="720" w:hanging="360"/>
      </w:pPr>
    </w:lvl>
    <w:lvl w:ilvl="1" w:tplc="B11068B6">
      <w:start w:val="1"/>
      <w:numFmt w:val="lowerLetter"/>
      <w:lvlText w:val="%2."/>
      <w:lvlJc w:val="left"/>
      <w:pPr>
        <w:ind w:left="1440" w:hanging="360"/>
      </w:pPr>
    </w:lvl>
    <w:lvl w:ilvl="2" w:tplc="64101B44">
      <w:start w:val="1"/>
      <w:numFmt w:val="lowerRoman"/>
      <w:lvlText w:val="%3."/>
      <w:lvlJc w:val="right"/>
      <w:pPr>
        <w:ind w:left="2160" w:hanging="180"/>
      </w:pPr>
    </w:lvl>
    <w:lvl w:ilvl="3" w:tplc="64441C34">
      <w:start w:val="1"/>
      <w:numFmt w:val="decimal"/>
      <w:lvlText w:val="%4."/>
      <w:lvlJc w:val="left"/>
      <w:pPr>
        <w:ind w:left="2880" w:hanging="360"/>
      </w:pPr>
    </w:lvl>
    <w:lvl w:ilvl="4" w:tplc="6A90ABDA">
      <w:start w:val="1"/>
      <w:numFmt w:val="lowerLetter"/>
      <w:lvlText w:val="%5."/>
      <w:lvlJc w:val="left"/>
      <w:pPr>
        <w:ind w:left="3600" w:hanging="360"/>
      </w:pPr>
    </w:lvl>
    <w:lvl w:ilvl="5" w:tplc="750A81C0">
      <w:start w:val="1"/>
      <w:numFmt w:val="lowerRoman"/>
      <w:lvlText w:val="%6."/>
      <w:lvlJc w:val="right"/>
      <w:pPr>
        <w:ind w:left="4320" w:hanging="180"/>
      </w:pPr>
    </w:lvl>
    <w:lvl w:ilvl="6" w:tplc="1290925C">
      <w:start w:val="1"/>
      <w:numFmt w:val="decimal"/>
      <w:lvlText w:val="%7."/>
      <w:lvlJc w:val="left"/>
      <w:pPr>
        <w:ind w:left="5040" w:hanging="360"/>
      </w:pPr>
    </w:lvl>
    <w:lvl w:ilvl="7" w:tplc="7638C538">
      <w:start w:val="1"/>
      <w:numFmt w:val="lowerLetter"/>
      <w:lvlText w:val="%8."/>
      <w:lvlJc w:val="left"/>
      <w:pPr>
        <w:ind w:left="5760" w:hanging="360"/>
      </w:pPr>
    </w:lvl>
    <w:lvl w:ilvl="8" w:tplc="773C993C">
      <w:start w:val="1"/>
      <w:numFmt w:val="lowerRoman"/>
      <w:lvlText w:val="%9."/>
      <w:lvlJc w:val="right"/>
      <w:pPr>
        <w:ind w:left="6480" w:hanging="180"/>
      </w:pPr>
    </w:lvl>
  </w:abstractNum>
  <w:abstractNum w:abstractNumId="2" w15:restartNumberingAfterBreak="0">
    <w:nsid w:val="18AC4216"/>
    <w:multiLevelType w:val="hybridMultilevel"/>
    <w:tmpl w:val="278EB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001EF"/>
    <w:multiLevelType w:val="hybridMultilevel"/>
    <w:tmpl w:val="A3D6D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C84B2F"/>
    <w:multiLevelType w:val="hybridMultilevel"/>
    <w:tmpl w:val="FB688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C84CA5"/>
    <w:multiLevelType w:val="hybridMultilevel"/>
    <w:tmpl w:val="40208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73F3A"/>
    <w:multiLevelType w:val="hybridMultilevel"/>
    <w:tmpl w:val="DC30D0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5C74CE0"/>
    <w:multiLevelType w:val="hybridMultilevel"/>
    <w:tmpl w:val="CA12A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3317A"/>
    <w:multiLevelType w:val="hybridMultilevel"/>
    <w:tmpl w:val="4EE2B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04232"/>
    <w:multiLevelType w:val="hybridMultilevel"/>
    <w:tmpl w:val="749C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21D6D"/>
    <w:multiLevelType w:val="hybridMultilevel"/>
    <w:tmpl w:val="F192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B2F17"/>
    <w:multiLevelType w:val="hybridMultilevel"/>
    <w:tmpl w:val="A44C78B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37618DB"/>
    <w:multiLevelType w:val="hybridMultilevel"/>
    <w:tmpl w:val="5C5CC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AB0102"/>
    <w:multiLevelType w:val="hybridMultilevel"/>
    <w:tmpl w:val="53D21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1554F1A"/>
    <w:multiLevelType w:val="hybridMultilevel"/>
    <w:tmpl w:val="9870A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0945ED"/>
    <w:multiLevelType w:val="hybridMultilevel"/>
    <w:tmpl w:val="C3E0F3FE"/>
    <w:lvl w:ilvl="0" w:tplc="3ADEAC4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21026"/>
    <w:multiLevelType w:val="multilevel"/>
    <w:tmpl w:val="470E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9345D6"/>
    <w:multiLevelType w:val="hybridMultilevel"/>
    <w:tmpl w:val="B7A0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0A1326"/>
    <w:multiLevelType w:val="hybridMultilevel"/>
    <w:tmpl w:val="B218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330DD8"/>
    <w:multiLevelType w:val="hybridMultilevel"/>
    <w:tmpl w:val="A2FACE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897171">
    <w:abstractNumId w:val="1"/>
  </w:num>
  <w:num w:numId="2" w16cid:durableId="2049260281">
    <w:abstractNumId w:val="11"/>
  </w:num>
  <w:num w:numId="3" w16cid:durableId="935139751">
    <w:abstractNumId w:val="10"/>
  </w:num>
  <w:num w:numId="4" w16cid:durableId="1143079483">
    <w:abstractNumId w:val="13"/>
  </w:num>
  <w:num w:numId="5" w16cid:durableId="1548225708">
    <w:abstractNumId w:val="6"/>
  </w:num>
  <w:num w:numId="6" w16cid:durableId="548806165">
    <w:abstractNumId w:val="8"/>
  </w:num>
  <w:num w:numId="7" w16cid:durableId="1618830087">
    <w:abstractNumId w:val="19"/>
  </w:num>
  <w:num w:numId="8" w16cid:durableId="1529371248">
    <w:abstractNumId w:val="0"/>
  </w:num>
  <w:num w:numId="9" w16cid:durableId="1264537915">
    <w:abstractNumId w:val="14"/>
  </w:num>
  <w:num w:numId="10" w16cid:durableId="740253405">
    <w:abstractNumId w:val="7"/>
  </w:num>
  <w:num w:numId="11" w16cid:durableId="467095748">
    <w:abstractNumId w:val="16"/>
  </w:num>
  <w:num w:numId="12" w16cid:durableId="1236091340">
    <w:abstractNumId w:val="15"/>
  </w:num>
  <w:num w:numId="13" w16cid:durableId="1702196332">
    <w:abstractNumId w:val="5"/>
  </w:num>
  <w:num w:numId="14" w16cid:durableId="103042904">
    <w:abstractNumId w:val="4"/>
  </w:num>
  <w:num w:numId="15" w16cid:durableId="646015525">
    <w:abstractNumId w:val="2"/>
  </w:num>
  <w:num w:numId="16" w16cid:durableId="1665402569">
    <w:abstractNumId w:val="9"/>
  </w:num>
  <w:num w:numId="17" w16cid:durableId="1811288341">
    <w:abstractNumId w:val="18"/>
  </w:num>
  <w:num w:numId="18" w16cid:durableId="47994682">
    <w:abstractNumId w:val="12"/>
  </w:num>
  <w:num w:numId="19" w16cid:durableId="261424600">
    <w:abstractNumId w:val="3"/>
  </w:num>
  <w:num w:numId="20" w16cid:durableId="14037942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692"/>
    <w:rsid w:val="00007A84"/>
    <w:rsid w:val="00066F9B"/>
    <w:rsid w:val="00093C70"/>
    <w:rsid w:val="000B52CC"/>
    <w:rsid w:val="000D7D59"/>
    <w:rsid w:val="000E23B4"/>
    <w:rsid w:val="00114393"/>
    <w:rsid w:val="00116DB7"/>
    <w:rsid w:val="00130FE2"/>
    <w:rsid w:val="00146464"/>
    <w:rsid w:val="00152BFC"/>
    <w:rsid w:val="0015772F"/>
    <w:rsid w:val="00193208"/>
    <w:rsid w:val="001A7B09"/>
    <w:rsid w:val="001B27F9"/>
    <w:rsid w:val="001D6577"/>
    <w:rsid w:val="001E70C2"/>
    <w:rsid w:val="001E7D5E"/>
    <w:rsid w:val="002211E5"/>
    <w:rsid w:val="00246070"/>
    <w:rsid w:val="0025390B"/>
    <w:rsid w:val="00283D25"/>
    <w:rsid w:val="00284425"/>
    <w:rsid w:val="00291632"/>
    <w:rsid w:val="002947F8"/>
    <w:rsid w:val="002A63AE"/>
    <w:rsid w:val="002C3465"/>
    <w:rsid w:val="002D0963"/>
    <w:rsid w:val="002D3AD5"/>
    <w:rsid w:val="002D6531"/>
    <w:rsid w:val="00305944"/>
    <w:rsid w:val="00307FE9"/>
    <w:rsid w:val="00310E07"/>
    <w:rsid w:val="00335C4B"/>
    <w:rsid w:val="00335D29"/>
    <w:rsid w:val="00346E42"/>
    <w:rsid w:val="00355F9E"/>
    <w:rsid w:val="003607A7"/>
    <w:rsid w:val="00373C43"/>
    <w:rsid w:val="00375F58"/>
    <w:rsid w:val="00385E28"/>
    <w:rsid w:val="003C5EE3"/>
    <w:rsid w:val="003C5F37"/>
    <w:rsid w:val="003D35A4"/>
    <w:rsid w:val="00402BB2"/>
    <w:rsid w:val="00406405"/>
    <w:rsid w:val="00444804"/>
    <w:rsid w:val="004475C9"/>
    <w:rsid w:val="0046422C"/>
    <w:rsid w:val="0048196E"/>
    <w:rsid w:val="00487F94"/>
    <w:rsid w:val="004B34FB"/>
    <w:rsid w:val="004C5876"/>
    <w:rsid w:val="004D04B5"/>
    <w:rsid w:val="004E058E"/>
    <w:rsid w:val="004E7588"/>
    <w:rsid w:val="004F3C96"/>
    <w:rsid w:val="0050395B"/>
    <w:rsid w:val="00516F05"/>
    <w:rsid w:val="00547CDC"/>
    <w:rsid w:val="005773CB"/>
    <w:rsid w:val="00591420"/>
    <w:rsid w:val="00597692"/>
    <w:rsid w:val="005D3844"/>
    <w:rsid w:val="005F2F5C"/>
    <w:rsid w:val="005F6B64"/>
    <w:rsid w:val="00616A08"/>
    <w:rsid w:val="006326EA"/>
    <w:rsid w:val="00642BAB"/>
    <w:rsid w:val="006564B3"/>
    <w:rsid w:val="00667D46"/>
    <w:rsid w:val="006714AF"/>
    <w:rsid w:val="00675BBF"/>
    <w:rsid w:val="00676588"/>
    <w:rsid w:val="00695B1A"/>
    <w:rsid w:val="006A5D45"/>
    <w:rsid w:val="006E2567"/>
    <w:rsid w:val="006E6CB3"/>
    <w:rsid w:val="007066BD"/>
    <w:rsid w:val="00711112"/>
    <w:rsid w:val="0072066A"/>
    <w:rsid w:val="00724CD4"/>
    <w:rsid w:val="00730379"/>
    <w:rsid w:val="00734E94"/>
    <w:rsid w:val="007636B0"/>
    <w:rsid w:val="0077541F"/>
    <w:rsid w:val="00795CED"/>
    <w:rsid w:val="007A198F"/>
    <w:rsid w:val="007A1B1C"/>
    <w:rsid w:val="007B1EEA"/>
    <w:rsid w:val="007B74F8"/>
    <w:rsid w:val="00813908"/>
    <w:rsid w:val="00816181"/>
    <w:rsid w:val="008207A7"/>
    <w:rsid w:val="00840C03"/>
    <w:rsid w:val="00853CAF"/>
    <w:rsid w:val="0089110F"/>
    <w:rsid w:val="008B52B7"/>
    <w:rsid w:val="008F7372"/>
    <w:rsid w:val="00903AF2"/>
    <w:rsid w:val="00907458"/>
    <w:rsid w:val="00912A05"/>
    <w:rsid w:val="00920CFA"/>
    <w:rsid w:val="0092163C"/>
    <w:rsid w:val="00973E3A"/>
    <w:rsid w:val="00980081"/>
    <w:rsid w:val="00982EE1"/>
    <w:rsid w:val="00985B99"/>
    <w:rsid w:val="00990B69"/>
    <w:rsid w:val="009B3170"/>
    <w:rsid w:val="009C336C"/>
    <w:rsid w:val="00A014B6"/>
    <w:rsid w:val="00A142DB"/>
    <w:rsid w:val="00A339EB"/>
    <w:rsid w:val="00A429C3"/>
    <w:rsid w:val="00AA06F0"/>
    <w:rsid w:val="00AB202B"/>
    <w:rsid w:val="00AB618D"/>
    <w:rsid w:val="00AB755A"/>
    <w:rsid w:val="00AD5EDB"/>
    <w:rsid w:val="00AE3AA7"/>
    <w:rsid w:val="00AE6D7E"/>
    <w:rsid w:val="00AF2060"/>
    <w:rsid w:val="00B057AC"/>
    <w:rsid w:val="00B067F4"/>
    <w:rsid w:val="00B10829"/>
    <w:rsid w:val="00B47C7C"/>
    <w:rsid w:val="00B52746"/>
    <w:rsid w:val="00B74311"/>
    <w:rsid w:val="00B815CF"/>
    <w:rsid w:val="00B8389C"/>
    <w:rsid w:val="00B84F28"/>
    <w:rsid w:val="00B85935"/>
    <w:rsid w:val="00C02A36"/>
    <w:rsid w:val="00C06019"/>
    <w:rsid w:val="00C33E73"/>
    <w:rsid w:val="00C37C99"/>
    <w:rsid w:val="00C4244E"/>
    <w:rsid w:val="00C44AE0"/>
    <w:rsid w:val="00C62F98"/>
    <w:rsid w:val="00C725D4"/>
    <w:rsid w:val="00C86923"/>
    <w:rsid w:val="00C9139D"/>
    <w:rsid w:val="00CB33DE"/>
    <w:rsid w:val="00CC199B"/>
    <w:rsid w:val="00CF108E"/>
    <w:rsid w:val="00D066A6"/>
    <w:rsid w:val="00D4100F"/>
    <w:rsid w:val="00D973CF"/>
    <w:rsid w:val="00DB76E4"/>
    <w:rsid w:val="00DC7837"/>
    <w:rsid w:val="00DE4B57"/>
    <w:rsid w:val="00DF20D1"/>
    <w:rsid w:val="00DF5E18"/>
    <w:rsid w:val="00DF6177"/>
    <w:rsid w:val="00E46AA6"/>
    <w:rsid w:val="00E6162B"/>
    <w:rsid w:val="00E617F3"/>
    <w:rsid w:val="00E73C50"/>
    <w:rsid w:val="00E75140"/>
    <w:rsid w:val="00E87EE8"/>
    <w:rsid w:val="00EA2544"/>
    <w:rsid w:val="00EB63DC"/>
    <w:rsid w:val="00EC53D3"/>
    <w:rsid w:val="00EE4B3E"/>
    <w:rsid w:val="00EE58CF"/>
    <w:rsid w:val="00F0736F"/>
    <w:rsid w:val="00F07755"/>
    <w:rsid w:val="00F12D2B"/>
    <w:rsid w:val="00F1542E"/>
    <w:rsid w:val="00F44744"/>
    <w:rsid w:val="00F621D7"/>
    <w:rsid w:val="00F94019"/>
    <w:rsid w:val="00FA77F6"/>
    <w:rsid w:val="00FB35BC"/>
    <w:rsid w:val="00FC318C"/>
    <w:rsid w:val="00FD5423"/>
    <w:rsid w:val="00FE6677"/>
    <w:rsid w:val="00FE7D8E"/>
    <w:rsid w:val="00FF0233"/>
    <w:rsid w:val="00FF69AF"/>
    <w:rsid w:val="0C61662D"/>
    <w:rsid w:val="5DEE2069"/>
    <w:rsid w:val="7CF3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8C5D7"/>
  <w15:chartTrackingRefBased/>
  <w15:docId w15:val="{93139406-3C01-467E-8F72-8A2AE176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Title" w:qFormat="1"/>
    <w:lsdException w:name="Subtitle" w:qFormat="1"/>
    <w:lsdException w:name="Strong"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019"/>
    <w:rPr>
      <w:sz w:val="24"/>
      <w:szCs w:val="24"/>
    </w:rPr>
  </w:style>
  <w:style w:type="paragraph" w:styleId="Heading1">
    <w:name w:val="heading 1"/>
    <w:basedOn w:val="Normal"/>
    <w:next w:val="Normal"/>
    <w:link w:val="Heading1Char"/>
    <w:uiPriority w:val="9"/>
    <w:qFormat/>
    <w:rsid w:val="005773CB"/>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1632"/>
    <w:pPr>
      <w:tabs>
        <w:tab w:val="center" w:pos="4320"/>
        <w:tab w:val="right" w:pos="8640"/>
      </w:tabs>
    </w:pPr>
  </w:style>
  <w:style w:type="paragraph" w:styleId="Footer">
    <w:name w:val="footer"/>
    <w:basedOn w:val="Normal"/>
    <w:rsid w:val="00291632"/>
    <w:pPr>
      <w:tabs>
        <w:tab w:val="center" w:pos="4320"/>
        <w:tab w:val="right" w:pos="8640"/>
      </w:tabs>
    </w:pPr>
  </w:style>
  <w:style w:type="character" w:styleId="Hyperlink">
    <w:name w:val="Hyperlink"/>
    <w:basedOn w:val="DefaultParagraphFont"/>
    <w:rsid w:val="00291632"/>
    <w:rPr>
      <w:color w:val="0000FF"/>
      <w:u w:val="single"/>
    </w:rPr>
  </w:style>
  <w:style w:type="paragraph" w:styleId="Title">
    <w:name w:val="Title"/>
    <w:basedOn w:val="Normal"/>
    <w:qFormat/>
    <w:rsid w:val="00816181"/>
    <w:pPr>
      <w:jc w:val="center"/>
    </w:pPr>
    <w:rPr>
      <w:b/>
      <w:sz w:val="23"/>
      <w:szCs w:val="20"/>
    </w:rPr>
  </w:style>
  <w:style w:type="paragraph" w:styleId="BalloonText">
    <w:name w:val="Balloon Text"/>
    <w:basedOn w:val="Normal"/>
    <w:semiHidden/>
    <w:rsid w:val="00816181"/>
    <w:rPr>
      <w:rFonts w:ascii="Tahoma" w:hAnsi="Tahoma" w:cs="Tahoma"/>
      <w:sz w:val="16"/>
      <w:szCs w:val="16"/>
    </w:rPr>
  </w:style>
  <w:style w:type="paragraph" w:styleId="NormalWeb">
    <w:name w:val="Normal (Web)"/>
    <w:basedOn w:val="Normal"/>
    <w:uiPriority w:val="99"/>
    <w:unhideWhenUsed/>
    <w:rsid w:val="00973E3A"/>
    <w:pPr>
      <w:spacing w:before="100" w:beforeAutospacing="1" w:after="100" w:afterAutospacing="1"/>
    </w:pPr>
  </w:style>
  <w:style w:type="character" w:customStyle="1" w:styleId="apple-converted-space">
    <w:name w:val="apple-converted-space"/>
    <w:basedOn w:val="DefaultParagraphFont"/>
    <w:rsid w:val="00973E3A"/>
  </w:style>
  <w:style w:type="character" w:customStyle="1" w:styleId="Heading1Char">
    <w:name w:val="Heading 1 Char"/>
    <w:basedOn w:val="DefaultParagraphFont"/>
    <w:link w:val="Heading1"/>
    <w:uiPriority w:val="9"/>
    <w:rsid w:val="005773C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773CB"/>
    <w:pPr>
      <w:spacing w:after="160" w:line="259"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4B34FB"/>
    <w:rPr>
      <w:i/>
      <w:iCs/>
    </w:rPr>
  </w:style>
  <w:style w:type="table" w:styleId="TableGrid">
    <w:name w:val="Table Grid"/>
    <w:basedOn w:val="TableNormal"/>
    <w:rsid w:val="004B3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541F"/>
    <w:rPr>
      <w:color w:val="605E5C"/>
      <w:shd w:val="clear" w:color="auto" w:fill="E1DFDD"/>
    </w:rPr>
  </w:style>
  <w:style w:type="paragraph" w:customStyle="1" w:styleId="paragraph">
    <w:name w:val="paragraph"/>
    <w:basedOn w:val="Normal"/>
    <w:rsid w:val="00724CD4"/>
    <w:pPr>
      <w:spacing w:before="100" w:beforeAutospacing="1" w:after="100" w:afterAutospacing="1"/>
    </w:pPr>
  </w:style>
  <w:style w:type="character" w:customStyle="1" w:styleId="normaltextrun">
    <w:name w:val="normaltextrun"/>
    <w:basedOn w:val="DefaultParagraphFont"/>
    <w:rsid w:val="00724CD4"/>
  </w:style>
  <w:style w:type="character" w:customStyle="1" w:styleId="eop">
    <w:name w:val="eop"/>
    <w:basedOn w:val="DefaultParagraphFont"/>
    <w:rsid w:val="00724CD4"/>
  </w:style>
  <w:style w:type="paragraph" w:customStyle="1" w:styleId="Default">
    <w:name w:val="Default"/>
    <w:rsid w:val="002A63AE"/>
    <w:pPr>
      <w:autoSpaceDE w:val="0"/>
      <w:autoSpaceDN w:val="0"/>
      <w:adjustRightInd w:val="0"/>
    </w:pPr>
    <w:rPr>
      <w:rFonts w:eastAsiaTheme="minorHAnsi"/>
      <w:color w:val="000000"/>
      <w:sz w:val="24"/>
      <w:szCs w:val="24"/>
    </w:rPr>
  </w:style>
  <w:style w:type="paragraph" w:styleId="EndnoteText">
    <w:name w:val="endnote text"/>
    <w:basedOn w:val="Normal"/>
    <w:link w:val="EndnoteTextChar"/>
    <w:rsid w:val="0048196E"/>
    <w:rPr>
      <w:sz w:val="20"/>
      <w:szCs w:val="20"/>
    </w:rPr>
  </w:style>
  <w:style w:type="character" w:customStyle="1" w:styleId="EndnoteTextChar">
    <w:name w:val="Endnote Text Char"/>
    <w:basedOn w:val="DefaultParagraphFont"/>
    <w:link w:val="EndnoteText"/>
    <w:rsid w:val="0048196E"/>
  </w:style>
  <w:style w:type="character" w:styleId="EndnoteReference">
    <w:name w:val="endnote reference"/>
    <w:basedOn w:val="DefaultParagraphFont"/>
    <w:uiPriority w:val="99"/>
    <w:unhideWhenUsed/>
    <w:rsid w:val="004819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0011">
      <w:bodyDiv w:val="1"/>
      <w:marLeft w:val="0"/>
      <w:marRight w:val="0"/>
      <w:marTop w:val="0"/>
      <w:marBottom w:val="0"/>
      <w:divBdr>
        <w:top w:val="none" w:sz="0" w:space="0" w:color="auto"/>
        <w:left w:val="none" w:sz="0" w:space="0" w:color="auto"/>
        <w:bottom w:val="none" w:sz="0" w:space="0" w:color="auto"/>
        <w:right w:val="none" w:sz="0" w:space="0" w:color="auto"/>
      </w:divBdr>
    </w:div>
    <w:div w:id="821892353">
      <w:bodyDiv w:val="1"/>
      <w:marLeft w:val="0"/>
      <w:marRight w:val="0"/>
      <w:marTop w:val="0"/>
      <w:marBottom w:val="0"/>
      <w:divBdr>
        <w:top w:val="none" w:sz="0" w:space="0" w:color="auto"/>
        <w:left w:val="none" w:sz="0" w:space="0" w:color="auto"/>
        <w:bottom w:val="none" w:sz="0" w:space="0" w:color="auto"/>
        <w:right w:val="none" w:sz="0" w:space="0" w:color="auto"/>
      </w:divBdr>
      <w:divsChild>
        <w:div w:id="589778953">
          <w:marLeft w:val="0"/>
          <w:marRight w:val="0"/>
          <w:marTop w:val="0"/>
          <w:marBottom w:val="0"/>
          <w:divBdr>
            <w:top w:val="none" w:sz="0" w:space="0" w:color="auto"/>
            <w:left w:val="none" w:sz="0" w:space="0" w:color="auto"/>
            <w:bottom w:val="none" w:sz="0" w:space="0" w:color="auto"/>
            <w:right w:val="none" w:sz="0" w:space="0" w:color="auto"/>
          </w:divBdr>
        </w:div>
        <w:div w:id="2074965465">
          <w:marLeft w:val="0"/>
          <w:marRight w:val="0"/>
          <w:marTop w:val="0"/>
          <w:marBottom w:val="0"/>
          <w:divBdr>
            <w:top w:val="none" w:sz="0" w:space="0" w:color="auto"/>
            <w:left w:val="none" w:sz="0" w:space="0" w:color="auto"/>
            <w:bottom w:val="none" w:sz="0" w:space="0" w:color="auto"/>
            <w:right w:val="none" w:sz="0" w:space="0" w:color="auto"/>
          </w:divBdr>
        </w:div>
        <w:div w:id="573127713">
          <w:marLeft w:val="0"/>
          <w:marRight w:val="0"/>
          <w:marTop w:val="0"/>
          <w:marBottom w:val="0"/>
          <w:divBdr>
            <w:top w:val="none" w:sz="0" w:space="0" w:color="auto"/>
            <w:left w:val="none" w:sz="0" w:space="0" w:color="auto"/>
            <w:bottom w:val="none" w:sz="0" w:space="0" w:color="auto"/>
            <w:right w:val="none" w:sz="0" w:space="0" w:color="auto"/>
          </w:divBdr>
        </w:div>
        <w:div w:id="1445346566">
          <w:marLeft w:val="0"/>
          <w:marRight w:val="0"/>
          <w:marTop w:val="0"/>
          <w:marBottom w:val="0"/>
          <w:divBdr>
            <w:top w:val="none" w:sz="0" w:space="0" w:color="auto"/>
            <w:left w:val="none" w:sz="0" w:space="0" w:color="auto"/>
            <w:bottom w:val="none" w:sz="0" w:space="0" w:color="auto"/>
            <w:right w:val="none" w:sz="0" w:space="0" w:color="auto"/>
          </w:divBdr>
        </w:div>
        <w:div w:id="687415804">
          <w:marLeft w:val="0"/>
          <w:marRight w:val="0"/>
          <w:marTop w:val="0"/>
          <w:marBottom w:val="0"/>
          <w:divBdr>
            <w:top w:val="none" w:sz="0" w:space="0" w:color="auto"/>
            <w:left w:val="none" w:sz="0" w:space="0" w:color="auto"/>
            <w:bottom w:val="none" w:sz="0" w:space="0" w:color="auto"/>
            <w:right w:val="none" w:sz="0" w:space="0" w:color="auto"/>
          </w:divBdr>
        </w:div>
        <w:div w:id="1161773666">
          <w:marLeft w:val="0"/>
          <w:marRight w:val="0"/>
          <w:marTop w:val="0"/>
          <w:marBottom w:val="0"/>
          <w:divBdr>
            <w:top w:val="none" w:sz="0" w:space="0" w:color="auto"/>
            <w:left w:val="none" w:sz="0" w:space="0" w:color="auto"/>
            <w:bottom w:val="none" w:sz="0" w:space="0" w:color="auto"/>
            <w:right w:val="none" w:sz="0" w:space="0" w:color="auto"/>
          </w:divBdr>
        </w:div>
        <w:div w:id="1118529397">
          <w:marLeft w:val="0"/>
          <w:marRight w:val="0"/>
          <w:marTop w:val="0"/>
          <w:marBottom w:val="0"/>
          <w:divBdr>
            <w:top w:val="none" w:sz="0" w:space="0" w:color="auto"/>
            <w:left w:val="none" w:sz="0" w:space="0" w:color="auto"/>
            <w:bottom w:val="none" w:sz="0" w:space="0" w:color="auto"/>
            <w:right w:val="none" w:sz="0" w:space="0" w:color="auto"/>
          </w:divBdr>
        </w:div>
        <w:div w:id="746809763">
          <w:marLeft w:val="0"/>
          <w:marRight w:val="0"/>
          <w:marTop w:val="0"/>
          <w:marBottom w:val="0"/>
          <w:divBdr>
            <w:top w:val="none" w:sz="0" w:space="0" w:color="auto"/>
            <w:left w:val="none" w:sz="0" w:space="0" w:color="auto"/>
            <w:bottom w:val="none" w:sz="0" w:space="0" w:color="auto"/>
            <w:right w:val="none" w:sz="0" w:space="0" w:color="auto"/>
          </w:divBdr>
        </w:div>
        <w:div w:id="840120892">
          <w:marLeft w:val="0"/>
          <w:marRight w:val="0"/>
          <w:marTop w:val="0"/>
          <w:marBottom w:val="0"/>
          <w:divBdr>
            <w:top w:val="none" w:sz="0" w:space="0" w:color="auto"/>
            <w:left w:val="none" w:sz="0" w:space="0" w:color="auto"/>
            <w:bottom w:val="none" w:sz="0" w:space="0" w:color="auto"/>
            <w:right w:val="none" w:sz="0" w:space="0" w:color="auto"/>
          </w:divBdr>
        </w:div>
        <w:div w:id="567769316">
          <w:marLeft w:val="0"/>
          <w:marRight w:val="0"/>
          <w:marTop w:val="0"/>
          <w:marBottom w:val="0"/>
          <w:divBdr>
            <w:top w:val="none" w:sz="0" w:space="0" w:color="auto"/>
            <w:left w:val="none" w:sz="0" w:space="0" w:color="auto"/>
            <w:bottom w:val="none" w:sz="0" w:space="0" w:color="auto"/>
            <w:right w:val="none" w:sz="0" w:space="0" w:color="auto"/>
          </w:divBdr>
        </w:div>
        <w:div w:id="2090035714">
          <w:marLeft w:val="0"/>
          <w:marRight w:val="0"/>
          <w:marTop w:val="0"/>
          <w:marBottom w:val="0"/>
          <w:divBdr>
            <w:top w:val="none" w:sz="0" w:space="0" w:color="auto"/>
            <w:left w:val="none" w:sz="0" w:space="0" w:color="auto"/>
            <w:bottom w:val="none" w:sz="0" w:space="0" w:color="auto"/>
            <w:right w:val="none" w:sz="0" w:space="0" w:color="auto"/>
          </w:divBdr>
        </w:div>
        <w:div w:id="69813082">
          <w:marLeft w:val="0"/>
          <w:marRight w:val="0"/>
          <w:marTop w:val="0"/>
          <w:marBottom w:val="0"/>
          <w:divBdr>
            <w:top w:val="none" w:sz="0" w:space="0" w:color="auto"/>
            <w:left w:val="none" w:sz="0" w:space="0" w:color="auto"/>
            <w:bottom w:val="none" w:sz="0" w:space="0" w:color="auto"/>
            <w:right w:val="none" w:sz="0" w:space="0" w:color="auto"/>
          </w:divBdr>
        </w:div>
        <w:div w:id="1566649921">
          <w:marLeft w:val="0"/>
          <w:marRight w:val="0"/>
          <w:marTop w:val="0"/>
          <w:marBottom w:val="0"/>
          <w:divBdr>
            <w:top w:val="none" w:sz="0" w:space="0" w:color="auto"/>
            <w:left w:val="none" w:sz="0" w:space="0" w:color="auto"/>
            <w:bottom w:val="none" w:sz="0" w:space="0" w:color="auto"/>
            <w:right w:val="none" w:sz="0" w:space="0" w:color="auto"/>
          </w:divBdr>
        </w:div>
        <w:div w:id="384526078">
          <w:marLeft w:val="0"/>
          <w:marRight w:val="0"/>
          <w:marTop w:val="0"/>
          <w:marBottom w:val="0"/>
          <w:divBdr>
            <w:top w:val="none" w:sz="0" w:space="0" w:color="auto"/>
            <w:left w:val="none" w:sz="0" w:space="0" w:color="auto"/>
            <w:bottom w:val="none" w:sz="0" w:space="0" w:color="auto"/>
            <w:right w:val="none" w:sz="0" w:space="0" w:color="auto"/>
          </w:divBdr>
        </w:div>
        <w:div w:id="1006323351">
          <w:marLeft w:val="0"/>
          <w:marRight w:val="0"/>
          <w:marTop w:val="0"/>
          <w:marBottom w:val="0"/>
          <w:divBdr>
            <w:top w:val="none" w:sz="0" w:space="0" w:color="auto"/>
            <w:left w:val="none" w:sz="0" w:space="0" w:color="auto"/>
            <w:bottom w:val="none" w:sz="0" w:space="0" w:color="auto"/>
            <w:right w:val="none" w:sz="0" w:space="0" w:color="auto"/>
          </w:divBdr>
        </w:div>
        <w:div w:id="558512863">
          <w:marLeft w:val="0"/>
          <w:marRight w:val="0"/>
          <w:marTop w:val="0"/>
          <w:marBottom w:val="0"/>
          <w:divBdr>
            <w:top w:val="none" w:sz="0" w:space="0" w:color="auto"/>
            <w:left w:val="none" w:sz="0" w:space="0" w:color="auto"/>
            <w:bottom w:val="none" w:sz="0" w:space="0" w:color="auto"/>
            <w:right w:val="none" w:sz="0" w:space="0" w:color="auto"/>
          </w:divBdr>
        </w:div>
        <w:div w:id="160120349">
          <w:marLeft w:val="0"/>
          <w:marRight w:val="0"/>
          <w:marTop w:val="0"/>
          <w:marBottom w:val="0"/>
          <w:divBdr>
            <w:top w:val="none" w:sz="0" w:space="0" w:color="auto"/>
            <w:left w:val="none" w:sz="0" w:space="0" w:color="auto"/>
            <w:bottom w:val="none" w:sz="0" w:space="0" w:color="auto"/>
            <w:right w:val="none" w:sz="0" w:space="0" w:color="auto"/>
          </w:divBdr>
        </w:div>
        <w:div w:id="186524167">
          <w:marLeft w:val="0"/>
          <w:marRight w:val="0"/>
          <w:marTop w:val="0"/>
          <w:marBottom w:val="0"/>
          <w:divBdr>
            <w:top w:val="none" w:sz="0" w:space="0" w:color="auto"/>
            <w:left w:val="none" w:sz="0" w:space="0" w:color="auto"/>
            <w:bottom w:val="none" w:sz="0" w:space="0" w:color="auto"/>
            <w:right w:val="none" w:sz="0" w:space="0" w:color="auto"/>
          </w:divBdr>
        </w:div>
        <w:div w:id="1812136836">
          <w:marLeft w:val="0"/>
          <w:marRight w:val="0"/>
          <w:marTop w:val="0"/>
          <w:marBottom w:val="0"/>
          <w:divBdr>
            <w:top w:val="none" w:sz="0" w:space="0" w:color="auto"/>
            <w:left w:val="none" w:sz="0" w:space="0" w:color="auto"/>
            <w:bottom w:val="none" w:sz="0" w:space="0" w:color="auto"/>
            <w:right w:val="none" w:sz="0" w:space="0" w:color="auto"/>
          </w:divBdr>
        </w:div>
        <w:div w:id="1664354029">
          <w:marLeft w:val="0"/>
          <w:marRight w:val="0"/>
          <w:marTop w:val="0"/>
          <w:marBottom w:val="0"/>
          <w:divBdr>
            <w:top w:val="none" w:sz="0" w:space="0" w:color="auto"/>
            <w:left w:val="none" w:sz="0" w:space="0" w:color="auto"/>
            <w:bottom w:val="none" w:sz="0" w:space="0" w:color="auto"/>
            <w:right w:val="none" w:sz="0" w:space="0" w:color="auto"/>
          </w:divBdr>
        </w:div>
        <w:div w:id="881526586">
          <w:marLeft w:val="0"/>
          <w:marRight w:val="0"/>
          <w:marTop w:val="0"/>
          <w:marBottom w:val="0"/>
          <w:divBdr>
            <w:top w:val="none" w:sz="0" w:space="0" w:color="auto"/>
            <w:left w:val="none" w:sz="0" w:space="0" w:color="auto"/>
            <w:bottom w:val="none" w:sz="0" w:space="0" w:color="auto"/>
            <w:right w:val="none" w:sz="0" w:space="0" w:color="auto"/>
          </w:divBdr>
        </w:div>
        <w:div w:id="871068286">
          <w:marLeft w:val="0"/>
          <w:marRight w:val="0"/>
          <w:marTop w:val="0"/>
          <w:marBottom w:val="0"/>
          <w:divBdr>
            <w:top w:val="none" w:sz="0" w:space="0" w:color="auto"/>
            <w:left w:val="none" w:sz="0" w:space="0" w:color="auto"/>
            <w:bottom w:val="none" w:sz="0" w:space="0" w:color="auto"/>
            <w:right w:val="none" w:sz="0" w:space="0" w:color="auto"/>
          </w:divBdr>
        </w:div>
        <w:div w:id="2146384835">
          <w:marLeft w:val="0"/>
          <w:marRight w:val="0"/>
          <w:marTop w:val="0"/>
          <w:marBottom w:val="0"/>
          <w:divBdr>
            <w:top w:val="none" w:sz="0" w:space="0" w:color="auto"/>
            <w:left w:val="none" w:sz="0" w:space="0" w:color="auto"/>
            <w:bottom w:val="none" w:sz="0" w:space="0" w:color="auto"/>
            <w:right w:val="none" w:sz="0" w:space="0" w:color="auto"/>
          </w:divBdr>
        </w:div>
        <w:div w:id="1216040081">
          <w:marLeft w:val="0"/>
          <w:marRight w:val="0"/>
          <w:marTop w:val="0"/>
          <w:marBottom w:val="0"/>
          <w:divBdr>
            <w:top w:val="none" w:sz="0" w:space="0" w:color="auto"/>
            <w:left w:val="none" w:sz="0" w:space="0" w:color="auto"/>
            <w:bottom w:val="none" w:sz="0" w:space="0" w:color="auto"/>
            <w:right w:val="none" w:sz="0" w:space="0" w:color="auto"/>
          </w:divBdr>
        </w:div>
        <w:div w:id="1751192687">
          <w:marLeft w:val="0"/>
          <w:marRight w:val="0"/>
          <w:marTop w:val="0"/>
          <w:marBottom w:val="0"/>
          <w:divBdr>
            <w:top w:val="none" w:sz="0" w:space="0" w:color="auto"/>
            <w:left w:val="none" w:sz="0" w:space="0" w:color="auto"/>
            <w:bottom w:val="none" w:sz="0" w:space="0" w:color="auto"/>
            <w:right w:val="none" w:sz="0" w:space="0" w:color="auto"/>
          </w:divBdr>
        </w:div>
        <w:div w:id="96104839">
          <w:marLeft w:val="0"/>
          <w:marRight w:val="0"/>
          <w:marTop w:val="0"/>
          <w:marBottom w:val="0"/>
          <w:divBdr>
            <w:top w:val="none" w:sz="0" w:space="0" w:color="auto"/>
            <w:left w:val="none" w:sz="0" w:space="0" w:color="auto"/>
            <w:bottom w:val="none" w:sz="0" w:space="0" w:color="auto"/>
            <w:right w:val="none" w:sz="0" w:space="0" w:color="auto"/>
          </w:divBdr>
        </w:div>
        <w:div w:id="1597248334">
          <w:marLeft w:val="0"/>
          <w:marRight w:val="0"/>
          <w:marTop w:val="0"/>
          <w:marBottom w:val="0"/>
          <w:divBdr>
            <w:top w:val="none" w:sz="0" w:space="0" w:color="auto"/>
            <w:left w:val="none" w:sz="0" w:space="0" w:color="auto"/>
            <w:bottom w:val="none" w:sz="0" w:space="0" w:color="auto"/>
            <w:right w:val="none" w:sz="0" w:space="0" w:color="auto"/>
          </w:divBdr>
        </w:div>
        <w:div w:id="393966653">
          <w:marLeft w:val="0"/>
          <w:marRight w:val="0"/>
          <w:marTop w:val="0"/>
          <w:marBottom w:val="0"/>
          <w:divBdr>
            <w:top w:val="none" w:sz="0" w:space="0" w:color="auto"/>
            <w:left w:val="none" w:sz="0" w:space="0" w:color="auto"/>
            <w:bottom w:val="none" w:sz="0" w:space="0" w:color="auto"/>
            <w:right w:val="none" w:sz="0" w:space="0" w:color="auto"/>
          </w:divBdr>
        </w:div>
        <w:div w:id="1790588941">
          <w:marLeft w:val="0"/>
          <w:marRight w:val="0"/>
          <w:marTop w:val="0"/>
          <w:marBottom w:val="0"/>
          <w:divBdr>
            <w:top w:val="none" w:sz="0" w:space="0" w:color="auto"/>
            <w:left w:val="none" w:sz="0" w:space="0" w:color="auto"/>
            <w:bottom w:val="none" w:sz="0" w:space="0" w:color="auto"/>
            <w:right w:val="none" w:sz="0" w:space="0" w:color="auto"/>
          </w:divBdr>
        </w:div>
        <w:div w:id="1385131330">
          <w:marLeft w:val="0"/>
          <w:marRight w:val="0"/>
          <w:marTop w:val="0"/>
          <w:marBottom w:val="0"/>
          <w:divBdr>
            <w:top w:val="none" w:sz="0" w:space="0" w:color="auto"/>
            <w:left w:val="none" w:sz="0" w:space="0" w:color="auto"/>
            <w:bottom w:val="none" w:sz="0" w:space="0" w:color="auto"/>
            <w:right w:val="none" w:sz="0" w:space="0" w:color="auto"/>
          </w:divBdr>
        </w:div>
        <w:div w:id="871259757">
          <w:marLeft w:val="0"/>
          <w:marRight w:val="0"/>
          <w:marTop w:val="0"/>
          <w:marBottom w:val="0"/>
          <w:divBdr>
            <w:top w:val="none" w:sz="0" w:space="0" w:color="auto"/>
            <w:left w:val="none" w:sz="0" w:space="0" w:color="auto"/>
            <w:bottom w:val="none" w:sz="0" w:space="0" w:color="auto"/>
            <w:right w:val="none" w:sz="0" w:space="0" w:color="auto"/>
          </w:divBdr>
        </w:div>
        <w:div w:id="313948562">
          <w:marLeft w:val="0"/>
          <w:marRight w:val="0"/>
          <w:marTop w:val="0"/>
          <w:marBottom w:val="0"/>
          <w:divBdr>
            <w:top w:val="none" w:sz="0" w:space="0" w:color="auto"/>
            <w:left w:val="none" w:sz="0" w:space="0" w:color="auto"/>
            <w:bottom w:val="none" w:sz="0" w:space="0" w:color="auto"/>
            <w:right w:val="none" w:sz="0" w:space="0" w:color="auto"/>
          </w:divBdr>
        </w:div>
        <w:div w:id="2830520">
          <w:marLeft w:val="0"/>
          <w:marRight w:val="0"/>
          <w:marTop w:val="0"/>
          <w:marBottom w:val="0"/>
          <w:divBdr>
            <w:top w:val="none" w:sz="0" w:space="0" w:color="auto"/>
            <w:left w:val="none" w:sz="0" w:space="0" w:color="auto"/>
            <w:bottom w:val="none" w:sz="0" w:space="0" w:color="auto"/>
            <w:right w:val="none" w:sz="0" w:space="0" w:color="auto"/>
          </w:divBdr>
        </w:div>
        <w:div w:id="517083094">
          <w:marLeft w:val="0"/>
          <w:marRight w:val="0"/>
          <w:marTop w:val="0"/>
          <w:marBottom w:val="0"/>
          <w:divBdr>
            <w:top w:val="none" w:sz="0" w:space="0" w:color="auto"/>
            <w:left w:val="none" w:sz="0" w:space="0" w:color="auto"/>
            <w:bottom w:val="none" w:sz="0" w:space="0" w:color="auto"/>
            <w:right w:val="none" w:sz="0" w:space="0" w:color="auto"/>
          </w:divBdr>
        </w:div>
        <w:div w:id="353919412">
          <w:marLeft w:val="0"/>
          <w:marRight w:val="0"/>
          <w:marTop w:val="0"/>
          <w:marBottom w:val="0"/>
          <w:divBdr>
            <w:top w:val="none" w:sz="0" w:space="0" w:color="auto"/>
            <w:left w:val="none" w:sz="0" w:space="0" w:color="auto"/>
            <w:bottom w:val="none" w:sz="0" w:space="0" w:color="auto"/>
            <w:right w:val="none" w:sz="0" w:space="0" w:color="auto"/>
          </w:divBdr>
        </w:div>
        <w:div w:id="1628314845">
          <w:marLeft w:val="0"/>
          <w:marRight w:val="0"/>
          <w:marTop w:val="0"/>
          <w:marBottom w:val="0"/>
          <w:divBdr>
            <w:top w:val="none" w:sz="0" w:space="0" w:color="auto"/>
            <w:left w:val="none" w:sz="0" w:space="0" w:color="auto"/>
            <w:bottom w:val="none" w:sz="0" w:space="0" w:color="auto"/>
            <w:right w:val="none" w:sz="0" w:space="0" w:color="auto"/>
          </w:divBdr>
        </w:div>
        <w:div w:id="1357274058">
          <w:marLeft w:val="0"/>
          <w:marRight w:val="0"/>
          <w:marTop w:val="0"/>
          <w:marBottom w:val="0"/>
          <w:divBdr>
            <w:top w:val="none" w:sz="0" w:space="0" w:color="auto"/>
            <w:left w:val="none" w:sz="0" w:space="0" w:color="auto"/>
            <w:bottom w:val="none" w:sz="0" w:space="0" w:color="auto"/>
            <w:right w:val="none" w:sz="0" w:space="0" w:color="auto"/>
          </w:divBdr>
        </w:div>
        <w:div w:id="1755322763">
          <w:marLeft w:val="0"/>
          <w:marRight w:val="0"/>
          <w:marTop w:val="0"/>
          <w:marBottom w:val="0"/>
          <w:divBdr>
            <w:top w:val="none" w:sz="0" w:space="0" w:color="auto"/>
            <w:left w:val="none" w:sz="0" w:space="0" w:color="auto"/>
            <w:bottom w:val="none" w:sz="0" w:space="0" w:color="auto"/>
            <w:right w:val="none" w:sz="0" w:space="0" w:color="auto"/>
          </w:divBdr>
        </w:div>
        <w:div w:id="1858036420">
          <w:marLeft w:val="0"/>
          <w:marRight w:val="0"/>
          <w:marTop w:val="0"/>
          <w:marBottom w:val="0"/>
          <w:divBdr>
            <w:top w:val="none" w:sz="0" w:space="0" w:color="auto"/>
            <w:left w:val="none" w:sz="0" w:space="0" w:color="auto"/>
            <w:bottom w:val="none" w:sz="0" w:space="0" w:color="auto"/>
            <w:right w:val="none" w:sz="0" w:space="0" w:color="auto"/>
          </w:divBdr>
        </w:div>
        <w:div w:id="341979277">
          <w:marLeft w:val="0"/>
          <w:marRight w:val="0"/>
          <w:marTop w:val="0"/>
          <w:marBottom w:val="0"/>
          <w:divBdr>
            <w:top w:val="none" w:sz="0" w:space="0" w:color="auto"/>
            <w:left w:val="none" w:sz="0" w:space="0" w:color="auto"/>
            <w:bottom w:val="none" w:sz="0" w:space="0" w:color="auto"/>
            <w:right w:val="none" w:sz="0" w:space="0" w:color="auto"/>
          </w:divBdr>
        </w:div>
        <w:div w:id="504563603">
          <w:marLeft w:val="0"/>
          <w:marRight w:val="0"/>
          <w:marTop w:val="0"/>
          <w:marBottom w:val="0"/>
          <w:divBdr>
            <w:top w:val="none" w:sz="0" w:space="0" w:color="auto"/>
            <w:left w:val="none" w:sz="0" w:space="0" w:color="auto"/>
            <w:bottom w:val="none" w:sz="0" w:space="0" w:color="auto"/>
            <w:right w:val="none" w:sz="0" w:space="0" w:color="auto"/>
          </w:divBdr>
        </w:div>
        <w:div w:id="635991022">
          <w:marLeft w:val="0"/>
          <w:marRight w:val="0"/>
          <w:marTop w:val="0"/>
          <w:marBottom w:val="0"/>
          <w:divBdr>
            <w:top w:val="none" w:sz="0" w:space="0" w:color="auto"/>
            <w:left w:val="none" w:sz="0" w:space="0" w:color="auto"/>
            <w:bottom w:val="none" w:sz="0" w:space="0" w:color="auto"/>
            <w:right w:val="none" w:sz="0" w:space="0" w:color="auto"/>
          </w:divBdr>
        </w:div>
        <w:div w:id="618032341">
          <w:marLeft w:val="0"/>
          <w:marRight w:val="0"/>
          <w:marTop w:val="0"/>
          <w:marBottom w:val="0"/>
          <w:divBdr>
            <w:top w:val="none" w:sz="0" w:space="0" w:color="auto"/>
            <w:left w:val="none" w:sz="0" w:space="0" w:color="auto"/>
            <w:bottom w:val="none" w:sz="0" w:space="0" w:color="auto"/>
            <w:right w:val="none" w:sz="0" w:space="0" w:color="auto"/>
          </w:divBdr>
        </w:div>
        <w:div w:id="1506358057">
          <w:marLeft w:val="0"/>
          <w:marRight w:val="0"/>
          <w:marTop w:val="0"/>
          <w:marBottom w:val="0"/>
          <w:divBdr>
            <w:top w:val="none" w:sz="0" w:space="0" w:color="auto"/>
            <w:left w:val="none" w:sz="0" w:space="0" w:color="auto"/>
            <w:bottom w:val="none" w:sz="0" w:space="0" w:color="auto"/>
            <w:right w:val="none" w:sz="0" w:space="0" w:color="auto"/>
          </w:divBdr>
        </w:div>
        <w:div w:id="1279140926">
          <w:marLeft w:val="0"/>
          <w:marRight w:val="0"/>
          <w:marTop w:val="0"/>
          <w:marBottom w:val="0"/>
          <w:divBdr>
            <w:top w:val="none" w:sz="0" w:space="0" w:color="auto"/>
            <w:left w:val="none" w:sz="0" w:space="0" w:color="auto"/>
            <w:bottom w:val="none" w:sz="0" w:space="0" w:color="auto"/>
            <w:right w:val="none" w:sz="0" w:space="0" w:color="auto"/>
          </w:divBdr>
        </w:div>
        <w:div w:id="39212404">
          <w:marLeft w:val="0"/>
          <w:marRight w:val="0"/>
          <w:marTop w:val="0"/>
          <w:marBottom w:val="0"/>
          <w:divBdr>
            <w:top w:val="none" w:sz="0" w:space="0" w:color="auto"/>
            <w:left w:val="none" w:sz="0" w:space="0" w:color="auto"/>
            <w:bottom w:val="none" w:sz="0" w:space="0" w:color="auto"/>
            <w:right w:val="none" w:sz="0" w:space="0" w:color="auto"/>
          </w:divBdr>
        </w:div>
        <w:div w:id="1752965655">
          <w:marLeft w:val="0"/>
          <w:marRight w:val="0"/>
          <w:marTop w:val="0"/>
          <w:marBottom w:val="0"/>
          <w:divBdr>
            <w:top w:val="none" w:sz="0" w:space="0" w:color="auto"/>
            <w:left w:val="none" w:sz="0" w:space="0" w:color="auto"/>
            <w:bottom w:val="none" w:sz="0" w:space="0" w:color="auto"/>
            <w:right w:val="none" w:sz="0" w:space="0" w:color="auto"/>
          </w:divBdr>
        </w:div>
        <w:div w:id="542332944">
          <w:marLeft w:val="0"/>
          <w:marRight w:val="0"/>
          <w:marTop w:val="0"/>
          <w:marBottom w:val="0"/>
          <w:divBdr>
            <w:top w:val="none" w:sz="0" w:space="0" w:color="auto"/>
            <w:left w:val="none" w:sz="0" w:space="0" w:color="auto"/>
            <w:bottom w:val="none" w:sz="0" w:space="0" w:color="auto"/>
            <w:right w:val="none" w:sz="0" w:space="0" w:color="auto"/>
          </w:divBdr>
          <w:divsChild>
            <w:div w:id="150029260">
              <w:marLeft w:val="0"/>
              <w:marRight w:val="0"/>
              <w:marTop w:val="0"/>
              <w:marBottom w:val="0"/>
              <w:divBdr>
                <w:top w:val="none" w:sz="0" w:space="0" w:color="auto"/>
                <w:left w:val="none" w:sz="0" w:space="0" w:color="auto"/>
                <w:bottom w:val="none" w:sz="0" w:space="0" w:color="auto"/>
                <w:right w:val="none" w:sz="0" w:space="0" w:color="auto"/>
              </w:divBdr>
            </w:div>
            <w:div w:id="240914432">
              <w:marLeft w:val="0"/>
              <w:marRight w:val="0"/>
              <w:marTop w:val="0"/>
              <w:marBottom w:val="0"/>
              <w:divBdr>
                <w:top w:val="none" w:sz="0" w:space="0" w:color="auto"/>
                <w:left w:val="none" w:sz="0" w:space="0" w:color="auto"/>
                <w:bottom w:val="none" w:sz="0" w:space="0" w:color="auto"/>
                <w:right w:val="none" w:sz="0" w:space="0" w:color="auto"/>
              </w:divBdr>
            </w:div>
            <w:div w:id="1680502172">
              <w:marLeft w:val="0"/>
              <w:marRight w:val="0"/>
              <w:marTop w:val="0"/>
              <w:marBottom w:val="0"/>
              <w:divBdr>
                <w:top w:val="none" w:sz="0" w:space="0" w:color="auto"/>
                <w:left w:val="none" w:sz="0" w:space="0" w:color="auto"/>
                <w:bottom w:val="none" w:sz="0" w:space="0" w:color="auto"/>
                <w:right w:val="none" w:sz="0" w:space="0" w:color="auto"/>
              </w:divBdr>
            </w:div>
            <w:div w:id="820314522">
              <w:marLeft w:val="0"/>
              <w:marRight w:val="0"/>
              <w:marTop w:val="0"/>
              <w:marBottom w:val="0"/>
              <w:divBdr>
                <w:top w:val="none" w:sz="0" w:space="0" w:color="auto"/>
                <w:left w:val="none" w:sz="0" w:space="0" w:color="auto"/>
                <w:bottom w:val="none" w:sz="0" w:space="0" w:color="auto"/>
                <w:right w:val="none" w:sz="0" w:space="0" w:color="auto"/>
              </w:divBdr>
            </w:div>
            <w:div w:id="1900895726">
              <w:marLeft w:val="0"/>
              <w:marRight w:val="0"/>
              <w:marTop w:val="0"/>
              <w:marBottom w:val="0"/>
              <w:divBdr>
                <w:top w:val="none" w:sz="0" w:space="0" w:color="auto"/>
                <w:left w:val="none" w:sz="0" w:space="0" w:color="auto"/>
                <w:bottom w:val="none" w:sz="0" w:space="0" w:color="auto"/>
                <w:right w:val="none" w:sz="0" w:space="0" w:color="auto"/>
              </w:divBdr>
            </w:div>
          </w:divsChild>
        </w:div>
        <w:div w:id="1902860031">
          <w:marLeft w:val="0"/>
          <w:marRight w:val="0"/>
          <w:marTop w:val="0"/>
          <w:marBottom w:val="0"/>
          <w:divBdr>
            <w:top w:val="none" w:sz="0" w:space="0" w:color="auto"/>
            <w:left w:val="none" w:sz="0" w:space="0" w:color="auto"/>
            <w:bottom w:val="none" w:sz="0" w:space="0" w:color="auto"/>
            <w:right w:val="none" w:sz="0" w:space="0" w:color="auto"/>
          </w:divBdr>
        </w:div>
        <w:div w:id="357774388">
          <w:marLeft w:val="0"/>
          <w:marRight w:val="0"/>
          <w:marTop w:val="0"/>
          <w:marBottom w:val="0"/>
          <w:divBdr>
            <w:top w:val="none" w:sz="0" w:space="0" w:color="auto"/>
            <w:left w:val="none" w:sz="0" w:space="0" w:color="auto"/>
            <w:bottom w:val="none" w:sz="0" w:space="0" w:color="auto"/>
            <w:right w:val="none" w:sz="0" w:space="0" w:color="auto"/>
          </w:divBdr>
        </w:div>
        <w:div w:id="1009912899">
          <w:marLeft w:val="0"/>
          <w:marRight w:val="0"/>
          <w:marTop w:val="0"/>
          <w:marBottom w:val="0"/>
          <w:divBdr>
            <w:top w:val="none" w:sz="0" w:space="0" w:color="auto"/>
            <w:left w:val="none" w:sz="0" w:space="0" w:color="auto"/>
            <w:bottom w:val="none" w:sz="0" w:space="0" w:color="auto"/>
            <w:right w:val="none" w:sz="0" w:space="0" w:color="auto"/>
          </w:divBdr>
        </w:div>
        <w:div w:id="1774126564">
          <w:marLeft w:val="0"/>
          <w:marRight w:val="0"/>
          <w:marTop w:val="0"/>
          <w:marBottom w:val="0"/>
          <w:divBdr>
            <w:top w:val="none" w:sz="0" w:space="0" w:color="auto"/>
            <w:left w:val="none" w:sz="0" w:space="0" w:color="auto"/>
            <w:bottom w:val="none" w:sz="0" w:space="0" w:color="auto"/>
            <w:right w:val="none" w:sz="0" w:space="0" w:color="auto"/>
          </w:divBdr>
        </w:div>
        <w:div w:id="276060624">
          <w:marLeft w:val="0"/>
          <w:marRight w:val="0"/>
          <w:marTop w:val="0"/>
          <w:marBottom w:val="0"/>
          <w:divBdr>
            <w:top w:val="none" w:sz="0" w:space="0" w:color="auto"/>
            <w:left w:val="none" w:sz="0" w:space="0" w:color="auto"/>
            <w:bottom w:val="none" w:sz="0" w:space="0" w:color="auto"/>
            <w:right w:val="none" w:sz="0" w:space="0" w:color="auto"/>
          </w:divBdr>
        </w:div>
      </w:divsChild>
    </w:div>
    <w:div w:id="13098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apicinfo@apic.org"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fa559b-584f-4472-9308-504393d558fe" xsi:nil="true"/>
    <lcf76f155ced4ddcb4097134ff3c332f xmlns="48ce9735-928d-4226-b3a5-180101d3b3b5">
      <Terms xmlns="http://schemas.microsoft.com/office/infopath/2007/PartnerControls"/>
    </lcf76f155ced4ddcb4097134ff3c332f>
    <_Flow_SignoffStatus xmlns="48ce9735-928d-4226-b3a5-180101d3b3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67FB66EDA63E45BA8523FDB98E5384" ma:contentTypeVersion="20" ma:contentTypeDescription="Create a new document." ma:contentTypeScope="" ma:versionID="30b51a8239eebaca065335b8ccc80a0c">
  <xsd:schema xmlns:xsd="http://www.w3.org/2001/XMLSchema" xmlns:xs="http://www.w3.org/2001/XMLSchema" xmlns:p="http://schemas.microsoft.com/office/2006/metadata/properties" xmlns:ns2="48ce9735-928d-4226-b3a5-180101d3b3b5" xmlns:ns3="5dfa559b-584f-4472-9308-504393d558fe" targetNamespace="http://schemas.microsoft.com/office/2006/metadata/properties" ma:root="true" ma:fieldsID="67cfe801a6d71623e2ffdac6ea831dd6" ns2:_="" ns3:_="">
    <xsd:import namespace="48ce9735-928d-4226-b3a5-180101d3b3b5"/>
    <xsd:import namespace="5dfa559b-584f-4472-9308-504393d558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e9735-928d-4226-b3a5-180101d3b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89d5b-45da-4f0b-aafd-6c6cf6f6f6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a559b-584f-4472-9308-504393d558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9a4755-4677-4dc8-833d-cdcc0755c796}" ma:internalName="TaxCatchAll" ma:showField="CatchAllData" ma:web="5dfa559b-584f-4472-9308-504393d55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EC31A-9E21-443E-ABA2-13B8FD08804E}">
  <ds:schemaRefs>
    <ds:schemaRef ds:uri="http://schemas.microsoft.com/office/2006/metadata/properties"/>
    <ds:schemaRef ds:uri="http://schemas.microsoft.com/office/infopath/2007/PartnerControls"/>
    <ds:schemaRef ds:uri="5dfa559b-584f-4472-9308-504393d558fe"/>
    <ds:schemaRef ds:uri="48ce9735-928d-4226-b3a5-180101d3b3b5"/>
  </ds:schemaRefs>
</ds:datastoreItem>
</file>

<file path=customXml/itemProps2.xml><?xml version="1.0" encoding="utf-8"?>
<ds:datastoreItem xmlns:ds="http://schemas.openxmlformats.org/officeDocument/2006/customXml" ds:itemID="{74886FAE-8188-4DB8-91F7-FF631AEF8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e9735-928d-4226-b3a5-180101d3b3b5"/>
    <ds:schemaRef ds:uri="5dfa559b-584f-4472-9308-504393d55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B30F2-8C53-4CDE-A242-B210FBC150AF}">
  <ds:schemaRefs>
    <ds:schemaRef ds:uri="http://schemas.openxmlformats.org/officeDocument/2006/bibliography"/>
  </ds:schemaRefs>
</ds:datastoreItem>
</file>

<file path=customXml/itemProps4.xml><?xml version="1.0" encoding="utf-8"?>
<ds:datastoreItem xmlns:ds="http://schemas.openxmlformats.org/officeDocument/2006/customXml" ds:itemID="{5CC804BC-CCB6-4A03-8DA3-8A541C8096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2725</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APIC</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APIC</dc:creator>
  <cp:keywords/>
  <dc:description/>
  <cp:lastModifiedBy>Nancy Hailpern</cp:lastModifiedBy>
  <cp:revision>6</cp:revision>
  <cp:lastPrinted>2019-11-07T21:47:00Z</cp:lastPrinted>
  <dcterms:created xsi:type="dcterms:W3CDTF">2026-03-09T16:16:00Z</dcterms:created>
  <dcterms:modified xsi:type="dcterms:W3CDTF">2026-03-09T16:32:00Z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0x010100DE67FB66EDA63E45BA8523FDB98E5384</vt:lpwstr>
  </property>
  <property fmtid="{D5CDD505-2E9C-101B-9397-08002B2CF9AE}" pid="3" name="Order">
    <vt:r8>19692500</vt:r8>
  </property>
  <property fmtid="{D5CDD505-2E9C-101B-9397-08002B2CF9AE}" pid="4" name="MediaServiceImageTags">
    <vt:lpwstr/>
  </property>
</Properties>
</file>